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7EDF9" w14:textId="77777777" w:rsidR="00C57734" w:rsidRDefault="00000000">
      <w:pPr>
        <w:ind w:left="315"/>
        <w:rPr>
          <w:rFonts w:ascii="Times New Roman"/>
          <w:sz w:val="20"/>
        </w:rPr>
      </w:pPr>
      <w:r>
        <w:rPr>
          <w:rFonts w:ascii="Times New Roman"/>
          <w:noProof/>
          <w:sz w:val="20"/>
        </w:rPr>
        <w:drawing>
          <wp:inline distT="0" distB="0" distL="0" distR="0" wp14:anchorId="37A1B011" wp14:editId="2F25AB9A">
            <wp:extent cx="1939991" cy="475488"/>
            <wp:effectExtent l="0" t="0" r="0" b="0"/>
            <wp:docPr id="3" name="Image 3" descr="Delta Dental logo and tex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Delta Dental logo and text"/>
                    <pic:cNvPicPr/>
                  </pic:nvPicPr>
                  <pic:blipFill>
                    <a:blip r:embed="rId7" cstate="print"/>
                    <a:stretch>
                      <a:fillRect/>
                    </a:stretch>
                  </pic:blipFill>
                  <pic:spPr>
                    <a:xfrm>
                      <a:off x="0" y="0"/>
                      <a:ext cx="1939991" cy="475488"/>
                    </a:xfrm>
                    <a:prstGeom prst="rect">
                      <a:avLst/>
                    </a:prstGeom>
                  </pic:spPr>
                </pic:pic>
              </a:graphicData>
            </a:graphic>
          </wp:inline>
        </w:drawing>
      </w:r>
    </w:p>
    <w:p w14:paraId="0F916385" w14:textId="77777777" w:rsidR="00C57734" w:rsidRDefault="00C57734">
      <w:pPr>
        <w:pStyle w:val="BodyText"/>
        <w:spacing w:before="194"/>
        <w:rPr>
          <w:rFonts w:ascii="Times New Roman"/>
          <w:sz w:val="28"/>
        </w:rPr>
      </w:pPr>
    </w:p>
    <w:p w14:paraId="57A394BF" w14:textId="77777777" w:rsidR="00C57734" w:rsidRDefault="00000000">
      <w:pPr>
        <w:spacing w:line="254" w:lineRule="auto"/>
        <w:ind w:left="3092" w:right="3087"/>
        <w:jc w:val="center"/>
        <w:rPr>
          <w:b/>
          <w:sz w:val="28"/>
        </w:rPr>
      </w:pPr>
      <w:r>
        <w:rPr>
          <w:b/>
          <w:w w:val="85"/>
          <w:sz w:val="28"/>
        </w:rPr>
        <w:t xml:space="preserve">Delta Dental PPO™ (Point-of-Service) </w:t>
      </w:r>
      <w:r>
        <w:rPr>
          <w:b/>
          <w:w w:val="90"/>
          <w:sz w:val="28"/>
        </w:rPr>
        <w:t>Summary of Dental Plan Benefits</w:t>
      </w:r>
    </w:p>
    <w:p w14:paraId="398E3C67" w14:textId="77777777" w:rsidR="00C57734" w:rsidRDefault="00000000">
      <w:pPr>
        <w:pStyle w:val="Heading1"/>
        <w:spacing w:line="321" w:lineRule="exact"/>
        <w:ind w:right="3090"/>
      </w:pPr>
      <w:r>
        <w:rPr>
          <w:w w:val="85"/>
        </w:rPr>
        <w:t>For</w:t>
      </w:r>
      <w:r>
        <w:rPr>
          <w:spacing w:val="12"/>
        </w:rPr>
        <w:t xml:space="preserve"> </w:t>
      </w:r>
      <w:r>
        <w:rPr>
          <w:w w:val="85"/>
        </w:rPr>
        <w:t>Group</w:t>
      </w:r>
      <w:r>
        <w:rPr>
          <w:spacing w:val="16"/>
        </w:rPr>
        <w:t xml:space="preserve"> </w:t>
      </w:r>
      <w:r>
        <w:rPr>
          <w:w w:val="85"/>
        </w:rPr>
        <w:t>#5970-1001,</w:t>
      </w:r>
      <w:r>
        <w:rPr>
          <w:spacing w:val="14"/>
        </w:rPr>
        <w:t xml:space="preserve"> </w:t>
      </w:r>
      <w:r>
        <w:rPr>
          <w:spacing w:val="-4"/>
          <w:w w:val="85"/>
        </w:rPr>
        <w:t>1099</w:t>
      </w:r>
    </w:p>
    <w:p w14:paraId="20B00D2B" w14:textId="77777777" w:rsidR="00C57734" w:rsidRDefault="00000000">
      <w:pPr>
        <w:spacing w:before="22"/>
        <w:ind w:left="3092" w:right="3091"/>
        <w:jc w:val="center"/>
        <w:rPr>
          <w:b/>
          <w:sz w:val="28"/>
        </w:rPr>
      </w:pPr>
      <w:r>
        <w:rPr>
          <w:b/>
          <w:w w:val="85"/>
          <w:sz w:val="28"/>
        </w:rPr>
        <w:t>The</w:t>
      </w:r>
      <w:r>
        <w:rPr>
          <w:b/>
          <w:spacing w:val="-3"/>
          <w:sz w:val="28"/>
        </w:rPr>
        <w:t xml:space="preserve"> </w:t>
      </w:r>
      <w:r>
        <w:rPr>
          <w:b/>
          <w:w w:val="85"/>
          <w:sz w:val="28"/>
        </w:rPr>
        <w:t>University</w:t>
      </w:r>
      <w:r>
        <w:rPr>
          <w:b/>
          <w:spacing w:val="-3"/>
          <w:sz w:val="28"/>
        </w:rPr>
        <w:t xml:space="preserve"> </w:t>
      </w:r>
      <w:r>
        <w:rPr>
          <w:b/>
          <w:w w:val="85"/>
          <w:sz w:val="28"/>
        </w:rPr>
        <w:t>of</w:t>
      </w:r>
      <w:r>
        <w:rPr>
          <w:b/>
          <w:spacing w:val="-3"/>
          <w:sz w:val="28"/>
        </w:rPr>
        <w:t xml:space="preserve"> </w:t>
      </w:r>
      <w:r>
        <w:rPr>
          <w:b/>
          <w:spacing w:val="-2"/>
          <w:w w:val="85"/>
          <w:sz w:val="28"/>
        </w:rPr>
        <w:t>Michigan</w:t>
      </w:r>
    </w:p>
    <w:p w14:paraId="1CF5E49E" w14:textId="77777777" w:rsidR="00C57734" w:rsidRDefault="00000000">
      <w:pPr>
        <w:pStyle w:val="BodyText"/>
        <w:spacing w:before="235" w:line="254" w:lineRule="auto"/>
        <w:ind w:left="360" w:right="344"/>
      </w:pPr>
      <w:r>
        <w:rPr>
          <w:spacing w:val="-6"/>
        </w:rPr>
        <w:t>This</w:t>
      </w:r>
      <w:r>
        <w:rPr>
          <w:spacing w:val="-7"/>
        </w:rPr>
        <w:t xml:space="preserve"> </w:t>
      </w:r>
      <w:r>
        <w:rPr>
          <w:spacing w:val="-6"/>
        </w:rPr>
        <w:t>Summary</w:t>
      </w:r>
      <w:r>
        <w:rPr>
          <w:spacing w:val="-7"/>
        </w:rPr>
        <w:t xml:space="preserve"> </w:t>
      </w:r>
      <w:r>
        <w:rPr>
          <w:spacing w:val="-6"/>
        </w:rPr>
        <w:t>of</w:t>
      </w:r>
      <w:r>
        <w:rPr>
          <w:spacing w:val="-9"/>
        </w:rPr>
        <w:t xml:space="preserve"> </w:t>
      </w:r>
      <w:r>
        <w:rPr>
          <w:spacing w:val="-6"/>
        </w:rPr>
        <w:t>Dental</w:t>
      </w:r>
      <w:r>
        <w:rPr>
          <w:spacing w:val="-8"/>
        </w:rPr>
        <w:t xml:space="preserve"> </w:t>
      </w:r>
      <w:r>
        <w:rPr>
          <w:spacing w:val="-6"/>
        </w:rPr>
        <w:t>Plan</w:t>
      </w:r>
      <w:r>
        <w:rPr>
          <w:spacing w:val="-7"/>
        </w:rPr>
        <w:t xml:space="preserve"> </w:t>
      </w:r>
      <w:r>
        <w:rPr>
          <w:spacing w:val="-6"/>
        </w:rPr>
        <w:t>Benefits</w:t>
      </w:r>
      <w:r>
        <w:rPr>
          <w:spacing w:val="-7"/>
        </w:rPr>
        <w:t xml:space="preserve"> </w:t>
      </w:r>
      <w:r>
        <w:rPr>
          <w:spacing w:val="-6"/>
        </w:rPr>
        <w:t>should</w:t>
      </w:r>
      <w:r>
        <w:rPr>
          <w:spacing w:val="-8"/>
        </w:rPr>
        <w:t xml:space="preserve"> </w:t>
      </w:r>
      <w:r>
        <w:rPr>
          <w:spacing w:val="-6"/>
        </w:rPr>
        <w:t>be</w:t>
      </w:r>
      <w:r>
        <w:rPr>
          <w:spacing w:val="-9"/>
        </w:rPr>
        <w:t xml:space="preserve"> </w:t>
      </w:r>
      <w:r>
        <w:rPr>
          <w:spacing w:val="-6"/>
        </w:rPr>
        <w:t>read</w:t>
      </w:r>
      <w:r>
        <w:rPr>
          <w:spacing w:val="-7"/>
        </w:rPr>
        <w:t xml:space="preserve"> </w:t>
      </w:r>
      <w:r>
        <w:rPr>
          <w:spacing w:val="-6"/>
        </w:rPr>
        <w:t>along</w:t>
      </w:r>
      <w:r>
        <w:rPr>
          <w:spacing w:val="-11"/>
        </w:rPr>
        <w:t xml:space="preserve"> </w:t>
      </w:r>
      <w:r>
        <w:rPr>
          <w:spacing w:val="-6"/>
        </w:rPr>
        <w:t>with</w:t>
      </w:r>
      <w:r>
        <w:rPr>
          <w:spacing w:val="-7"/>
        </w:rPr>
        <w:t xml:space="preserve"> </w:t>
      </w:r>
      <w:r>
        <w:rPr>
          <w:spacing w:val="-6"/>
        </w:rPr>
        <w:t>your</w:t>
      </w:r>
      <w:r>
        <w:rPr>
          <w:spacing w:val="-8"/>
        </w:rPr>
        <w:t xml:space="preserve"> </w:t>
      </w:r>
      <w:r>
        <w:rPr>
          <w:spacing w:val="-6"/>
        </w:rPr>
        <w:t>Certificate.</w:t>
      </w:r>
      <w:r>
        <w:rPr>
          <w:spacing w:val="-8"/>
        </w:rPr>
        <w:t xml:space="preserve"> </w:t>
      </w:r>
      <w:r>
        <w:rPr>
          <w:spacing w:val="-6"/>
        </w:rPr>
        <w:t>Your</w:t>
      </w:r>
      <w:r>
        <w:rPr>
          <w:spacing w:val="-8"/>
        </w:rPr>
        <w:t xml:space="preserve"> </w:t>
      </w:r>
      <w:r>
        <w:rPr>
          <w:spacing w:val="-6"/>
        </w:rPr>
        <w:t>Certificate</w:t>
      </w:r>
      <w:r>
        <w:rPr>
          <w:spacing w:val="-9"/>
        </w:rPr>
        <w:t xml:space="preserve"> </w:t>
      </w:r>
      <w:r>
        <w:rPr>
          <w:spacing w:val="-6"/>
        </w:rPr>
        <w:t>provides</w:t>
      </w:r>
      <w:r>
        <w:rPr>
          <w:spacing w:val="-7"/>
        </w:rPr>
        <w:t xml:space="preserve"> </w:t>
      </w:r>
      <w:r>
        <w:rPr>
          <w:spacing w:val="-6"/>
        </w:rPr>
        <w:t>additional</w:t>
      </w:r>
      <w:r>
        <w:rPr>
          <w:spacing w:val="-7"/>
        </w:rPr>
        <w:t xml:space="preserve"> </w:t>
      </w:r>
      <w:r>
        <w:rPr>
          <w:spacing w:val="-6"/>
        </w:rPr>
        <w:t>information about your Delta Dental plan, including information about plan exclusions and limitations. If a statement in this Summary conflicts with</w:t>
      </w:r>
      <w:r>
        <w:rPr>
          <w:spacing w:val="-7"/>
        </w:rPr>
        <w:t xml:space="preserve"> </w:t>
      </w:r>
      <w:r>
        <w:rPr>
          <w:spacing w:val="-6"/>
        </w:rPr>
        <w:t>a</w:t>
      </w:r>
      <w:r>
        <w:rPr>
          <w:spacing w:val="-7"/>
        </w:rPr>
        <w:t xml:space="preserve"> </w:t>
      </w:r>
      <w:r>
        <w:rPr>
          <w:spacing w:val="-6"/>
        </w:rPr>
        <w:t>statement</w:t>
      </w:r>
      <w:r>
        <w:rPr>
          <w:spacing w:val="-7"/>
        </w:rPr>
        <w:t xml:space="preserve"> </w:t>
      </w:r>
      <w:r>
        <w:rPr>
          <w:spacing w:val="-6"/>
        </w:rPr>
        <w:t>in</w:t>
      </w:r>
      <w:r>
        <w:rPr>
          <w:spacing w:val="-8"/>
        </w:rPr>
        <w:t xml:space="preserve"> </w:t>
      </w:r>
      <w:r>
        <w:rPr>
          <w:spacing w:val="-6"/>
        </w:rPr>
        <w:t>the</w:t>
      </w:r>
      <w:r>
        <w:rPr>
          <w:spacing w:val="-9"/>
        </w:rPr>
        <w:t xml:space="preserve"> </w:t>
      </w:r>
      <w:r>
        <w:rPr>
          <w:spacing w:val="-6"/>
        </w:rPr>
        <w:t>Certificate,</w:t>
      </w:r>
      <w:r>
        <w:rPr>
          <w:spacing w:val="-8"/>
        </w:rPr>
        <w:t xml:space="preserve"> </w:t>
      </w:r>
      <w:r>
        <w:rPr>
          <w:spacing w:val="-6"/>
        </w:rPr>
        <w:t>the</w:t>
      </w:r>
      <w:r>
        <w:rPr>
          <w:spacing w:val="-9"/>
        </w:rPr>
        <w:t xml:space="preserve"> </w:t>
      </w:r>
      <w:r>
        <w:rPr>
          <w:spacing w:val="-6"/>
        </w:rPr>
        <w:t>statement</w:t>
      </w:r>
      <w:r>
        <w:rPr>
          <w:spacing w:val="-7"/>
        </w:rPr>
        <w:t xml:space="preserve"> </w:t>
      </w:r>
      <w:r>
        <w:rPr>
          <w:spacing w:val="-6"/>
        </w:rPr>
        <w:t>in</w:t>
      </w:r>
      <w:r>
        <w:rPr>
          <w:spacing w:val="-8"/>
        </w:rPr>
        <w:t xml:space="preserve"> </w:t>
      </w:r>
      <w:r>
        <w:rPr>
          <w:spacing w:val="-6"/>
        </w:rPr>
        <w:t>this</w:t>
      </w:r>
      <w:r>
        <w:rPr>
          <w:spacing w:val="-7"/>
        </w:rPr>
        <w:t xml:space="preserve"> </w:t>
      </w:r>
      <w:r>
        <w:rPr>
          <w:spacing w:val="-6"/>
        </w:rPr>
        <w:t>Summary</w:t>
      </w:r>
      <w:r>
        <w:rPr>
          <w:spacing w:val="-7"/>
        </w:rPr>
        <w:t xml:space="preserve"> </w:t>
      </w:r>
      <w:r>
        <w:rPr>
          <w:spacing w:val="-6"/>
        </w:rPr>
        <w:t>applies</w:t>
      </w:r>
      <w:r>
        <w:rPr>
          <w:spacing w:val="-7"/>
        </w:rPr>
        <w:t xml:space="preserve"> </w:t>
      </w:r>
      <w:r>
        <w:rPr>
          <w:spacing w:val="-6"/>
        </w:rPr>
        <w:t>to</w:t>
      </w:r>
      <w:r>
        <w:rPr>
          <w:spacing w:val="-8"/>
        </w:rPr>
        <w:t xml:space="preserve"> </w:t>
      </w:r>
      <w:r>
        <w:rPr>
          <w:spacing w:val="-6"/>
        </w:rPr>
        <w:t>you</w:t>
      </w:r>
      <w:r>
        <w:rPr>
          <w:spacing w:val="-7"/>
        </w:rPr>
        <w:t xml:space="preserve"> </w:t>
      </w:r>
      <w:r>
        <w:rPr>
          <w:spacing w:val="-6"/>
        </w:rPr>
        <w:t>and</w:t>
      </w:r>
      <w:r>
        <w:rPr>
          <w:spacing w:val="-9"/>
        </w:rPr>
        <w:t xml:space="preserve"> </w:t>
      </w:r>
      <w:r>
        <w:rPr>
          <w:spacing w:val="-6"/>
        </w:rPr>
        <w:t>you</w:t>
      </w:r>
      <w:r>
        <w:rPr>
          <w:spacing w:val="-7"/>
        </w:rPr>
        <w:t xml:space="preserve"> </w:t>
      </w:r>
      <w:r>
        <w:rPr>
          <w:spacing w:val="-6"/>
        </w:rPr>
        <w:t>should</w:t>
      </w:r>
      <w:r>
        <w:rPr>
          <w:spacing w:val="-10"/>
        </w:rPr>
        <w:t xml:space="preserve"> </w:t>
      </w:r>
      <w:r>
        <w:rPr>
          <w:spacing w:val="-6"/>
        </w:rPr>
        <w:t>ignore</w:t>
      </w:r>
      <w:r>
        <w:rPr>
          <w:spacing w:val="-9"/>
        </w:rPr>
        <w:t xml:space="preserve"> </w:t>
      </w:r>
      <w:r>
        <w:rPr>
          <w:spacing w:val="-6"/>
        </w:rPr>
        <w:t>the</w:t>
      </w:r>
      <w:r>
        <w:rPr>
          <w:spacing w:val="-9"/>
        </w:rPr>
        <w:t xml:space="preserve"> </w:t>
      </w:r>
      <w:r>
        <w:rPr>
          <w:spacing w:val="-6"/>
        </w:rPr>
        <w:t>conflicting</w:t>
      </w:r>
      <w:r>
        <w:rPr>
          <w:spacing w:val="-8"/>
        </w:rPr>
        <w:t xml:space="preserve"> </w:t>
      </w:r>
      <w:r>
        <w:rPr>
          <w:spacing w:val="-6"/>
        </w:rPr>
        <w:t>statement</w:t>
      </w:r>
      <w:r>
        <w:rPr>
          <w:spacing w:val="-7"/>
        </w:rPr>
        <w:t xml:space="preserve"> </w:t>
      </w:r>
      <w:r>
        <w:rPr>
          <w:spacing w:val="-6"/>
        </w:rPr>
        <w:t xml:space="preserve">in </w:t>
      </w:r>
      <w:r>
        <w:rPr>
          <w:w w:val="90"/>
        </w:rPr>
        <w:t xml:space="preserve">the Certificate. The percentages below are applied to Delta Dental's allowance for each </w:t>
      </w:r>
      <w:proofErr w:type="gramStart"/>
      <w:r>
        <w:rPr>
          <w:w w:val="90"/>
        </w:rPr>
        <w:t>service</w:t>
      </w:r>
      <w:proofErr w:type="gramEnd"/>
      <w:r>
        <w:rPr>
          <w:w w:val="90"/>
        </w:rPr>
        <w:t xml:space="preserve"> and it may vary due to the Dentist's </w:t>
      </w:r>
      <w:r>
        <w:t>network</w:t>
      </w:r>
      <w:r>
        <w:rPr>
          <w:spacing w:val="-5"/>
        </w:rPr>
        <w:t xml:space="preserve"> </w:t>
      </w:r>
      <w:proofErr w:type="gramStart"/>
      <w:r>
        <w:t>participation.*</w:t>
      </w:r>
      <w:proofErr w:type="gramEnd"/>
    </w:p>
    <w:p w14:paraId="20504B81" w14:textId="77777777" w:rsidR="00C57734" w:rsidRDefault="00000000">
      <w:pPr>
        <w:spacing w:before="102" w:line="360" w:lineRule="auto"/>
        <w:ind w:left="360" w:right="7175"/>
        <w:rPr>
          <w:sz w:val="20"/>
        </w:rPr>
      </w:pPr>
      <w:r>
        <w:rPr>
          <w:noProof/>
          <w:sz w:val="20"/>
        </w:rPr>
        <mc:AlternateContent>
          <mc:Choice Requires="wpg">
            <w:drawing>
              <wp:anchor distT="0" distB="0" distL="0" distR="0" simplePos="0" relativeHeight="487470592" behindDoc="1" locked="0" layoutInCell="1" allowOverlap="1" wp14:anchorId="124E4FED" wp14:editId="615CF2D0">
                <wp:simplePos x="0" y="0"/>
                <wp:positionH relativeFrom="page">
                  <wp:posOffset>3749675</wp:posOffset>
                </wp:positionH>
                <wp:positionV relativeFrom="paragraph">
                  <wp:posOffset>654929</wp:posOffset>
                </wp:positionV>
                <wp:extent cx="3569970" cy="4648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9970" cy="464820"/>
                          <a:chOff x="0" y="0"/>
                          <a:chExt cx="3569970" cy="464820"/>
                        </a:xfrm>
                      </wpg:grpSpPr>
                      <wps:wsp>
                        <wps:cNvPr id="5" name="Graphic 5"/>
                        <wps:cNvSpPr/>
                        <wps:spPr>
                          <a:xfrm>
                            <a:off x="0" y="0"/>
                            <a:ext cx="3562350" cy="464820"/>
                          </a:xfrm>
                          <a:custGeom>
                            <a:avLst/>
                            <a:gdLst/>
                            <a:ahLst/>
                            <a:cxnLst/>
                            <a:rect l="l" t="t" r="r" b="b"/>
                            <a:pathLst>
                              <a:path w="3562350" h="464820">
                                <a:moveTo>
                                  <a:pt x="2377998" y="0"/>
                                </a:moveTo>
                                <a:lnTo>
                                  <a:pt x="1189024" y="0"/>
                                </a:lnTo>
                                <a:lnTo>
                                  <a:pt x="0" y="0"/>
                                </a:lnTo>
                                <a:lnTo>
                                  <a:pt x="0" y="464820"/>
                                </a:lnTo>
                                <a:lnTo>
                                  <a:pt x="1188974" y="464820"/>
                                </a:lnTo>
                                <a:lnTo>
                                  <a:pt x="2377998" y="464820"/>
                                </a:lnTo>
                                <a:lnTo>
                                  <a:pt x="2377998" y="0"/>
                                </a:lnTo>
                                <a:close/>
                              </a:path>
                              <a:path w="3562350" h="464820">
                                <a:moveTo>
                                  <a:pt x="3562223" y="0"/>
                                </a:moveTo>
                                <a:lnTo>
                                  <a:pt x="2378075" y="0"/>
                                </a:lnTo>
                                <a:lnTo>
                                  <a:pt x="2378075" y="464820"/>
                                </a:lnTo>
                                <a:lnTo>
                                  <a:pt x="3562223" y="464820"/>
                                </a:lnTo>
                                <a:lnTo>
                                  <a:pt x="3562223" y="0"/>
                                </a:lnTo>
                                <a:close/>
                              </a:path>
                            </a:pathLst>
                          </a:custGeom>
                          <a:solidFill>
                            <a:srgbClr val="E4E4E4"/>
                          </a:solidFill>
                        </wps:spPr>
                        <wps:bodyPr wrap="square" lIns="0" tIns="0" rIns="0" bIns="0" rtlCol="0">
                          <a:prstTxWarp prst="textNoShape">
                            <a:avLst/>
                          </a:prstTxWarp>
                          <a:noAutofit/>
                        </wps:bodyPr>
                      </wps:wsp>
                      <wps:wsp>
                        <wps:cNvPr id="6" name="Graphic 6"/>
                        <wps:cNvSpPr/>
                        <wps:spPr>
                          <a:xfrm>
                            <a:off x="3563746" y="0"/>
                            <a:ext cx="6350" cy="155575"/>
                          </a:xfrm>
                          <a:custGeom>
                            <a:avLst/>
                            <a:gdLst/>
                            <a:ahLst/>
                            <a:cxnLst/>
                            <a:rect l="l" t="t" r="r" b="b"/>
                            <a:pathLst>
                              <a:path w="6350" h="155575">
                                <a:moveTo>
                                  <a:pt x="6096" y="0"/>
                                </a:moveTo>
                                <a:lnTo>
                                  <a:pt x="0" y="0"/>
                                </a:lnTo>
                                <a:lnTo>
                                  <a:pt x="0" y="155448"/>
                                </a:lnTo>
                                <a:lnTo>
                                  <a:pt x="6096" y="155448"/>
                                </a:lnTo>
                                <a:lnTo>
                                  <a:pt x="6096"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94488" y="27051"/>
                            <a:ext cx="1012825" cy="127000"/>
                          </a:xfrm>
                          <a:prstGeom prst="rect">
                            <a:avLst/>
                          </a:prstGeom>
                        </wps:spPr>
                        <wps:txbx>
                          <w:txbxContent>
                            <w:p w14:paraId="6723651D" w14:textId="77777777" w:rsidR="00C57734" w:rsidRDefault="00000000">
                              <w:pPr>
                                <w:spacing w:line="192" w:lineRule="exact"/>
                                <w:rPr>
                                  <w:b/>
                                  <w:sz w:val="20"/>
                                </w:rPr>
                              </w:pPr>
                              <w:r>
                                <w:rPr>
                                  <w:b/>
                                  <w:w w:val="90"/>
                                  <w:sz w:val="20"/>
                                </w:rPr>
                                <w:t>Delta</w:t>
                              </w:r>
                              <w:r>
                                <w:rPr>
                                  <w:b/>
                                  <w:spacing w:val="-7"/>
                                  <w:w w:val="90"/>
                                  <w:sz w:val="20"/>
                                </w:rPr>
                                <w:t xml:space="preserve"> </w:t>
                              </w:r>
                              <w:r>
                                <w:rPr>
                                  <w:b/>
                                  <w:w w:val="90"/>
                                  <w:sz w:val="20"/>
                                </w:rPr>
                                <w:t>Dental</w:t>
                              </w:r>
                              <w:r>
                                <w:rPr>
                                  <w:b/>
                                  <w:spacing w:val="-9"/>
                                  <w:w w:val="90"/>
                                  <w:sz w:val="20"/>
                                </w:rPr>
                                <w:t xml:space="preserve"> </w:t>
                              </w:r>
                              <w:r>
                                <w:rPr>
                                  <w:b/>
                                  <w:spacing w:val="-4"/>
                                  <w:w w:val="80"/>
                                  <w:sz w:val="20"/>
                                </w:rPr>
                                <w:t>PPO™</w:t>
                              </w:r>
                            </w:p>
                          </w:txbxContent>
                        </wps:txbx>
                        <wps:bodyPr wrap="square" lIns="0" tIns="0" rIns="0" bIns="0" rtlCol="0">
                          <a:noAutofit/>
                        </wps:bodyPr>
                      </wps:wsp>
                      <wps:wsp>
                        <wps:cNvPr id="8" name="Textbox 8"/>
                        <wps:cNvSpPr txBox="1"/>
                        <wps:spPr>
                          <a:xfrm>
                            <a:off x="1452625" y="27051"/>
                            <a:ext cx="673100" cy="127000"/>
                          </a:xfrm>
                          <a:prstGeom prst="rect">
                            <a:avLst/>
                          </a:prstGeom>
                        </wps:spPr>
                        <wps:txbx>
                          <w:txbxContent>
                            <w:p w14:paraId="75698850" w14:textId="77777777" w:rsidR="00C57734" w:rsidRDefault="00000000">
                              <w:pPr>
                                <w:spacing w:line="192" w:lineRule="exact"/>
                                <w:rPr>
                                  <w:b/>
                                  <w:sz w:val="20"/>
                                </w:rPr>
                              </w:pPr>
                              <w:r>
                                <w:rPr>
                                  <w:b/>
                                  <w:w w:val="90"/>
                                  <w:sz w:val="20"/>
                                </w:rPr>
                                <w:t>Delta</w:t>
                              </w:r>
                              <w:r>
                                <w:rPr>
                                  <w:b/>
                                  <w:spacing w:val="-7"/>
                                  <w:w w:val="90"/>
                                  <w:sz w:val="20"/>
                                </w:rPr>
                                <w:t xml:space="preserve"> </w:t>
                              </w:r>
                              <w:r>
                                <w:rPr>
                                  <w:b/>
                                  <w:spacing w:val="-2"/>
                                  <w:w w:val="90"/>
                                  <w:sz w:val="20"/>
                                </w:rPr>
                                <w:t>Dental</w:t>
                              </w:r>
                            </w:p>
                          </w:txbxContent>
                        </wps:txbx>
                        <wps:bodyPr wrap="square" lIns="0" tIns="0" rIns="0" bIns="0" rtlCol="0">
                          <a:noAutofit/>
                        </wps:bodyPr>
                      </wps:wsp>
                      <wps:wsp>
                        <wps:cNvPr id="9" name="Textbox 9"/>
                        <wps:cNvSpPr txBox="1"/>
                        <wps:spPr>
                          <a:xfrm>
                            <a:off x="2525902" y="27051"/>
                            <a:ext cx="902335" cy="127000"/>
                          </a:xfrm>
                          <a:prstGeom prst="rect">
                            <a:avLst/>
                          </a:prstGeom>
                        </wps:spPr>
                        <wps:txbx>
                          <w:txbxContent>
                            <w:p w14:paraId="35FA818C" w14:textId="77777777" w:rsidR="00C57734" w:rsidRDefault="00000000">
                              <w:pPr>
                                <w:spacing w:line="192" w:lineRule="exact"/>
                                <w:rPr>
                                  <w:b/>
                                  <w:sz w:val="20"/>
                                </w:rPr>
                              </w:pPr>
                              <w:r>
                                <w:rPr>
                                  <w:b/>
                                  <w:spacing w:val="-2"/>
                                  <w:w w:val="85"/>
                                  <w:sz w:val="20"/>
                                </w:rPr>
                                <w:t>Nonparticipating</w:t>
                              </w:r>
                            </w:p>
                          </w:txbxContent>
                        </wps:txbx>
                        <wps:bodyPr wrap="square" lIns="0" tIns="0" rIns="0" bIns="0" rtlCol="0">
                          <a:noAutofit/>
                        </wps:bodyPr>
                      </wps:wsp>
                    </wpg:wgp>
                  </a:graphicData>
                </a:graphic>
              </wp:anchor>
            </w:drawing>
          </mc:Choice>
          <mc:Fallback>
            <w:pict>
              <v:group w14:anchorId="124E4FED" id="Group 4" o:spid="_x0000_s1026" style="position:absolute;left:0;text-align:left;margin-left:295.25pt;margin-top:51.55pt;width:281.1pt;height:36.6pt;z-index:-15845888;mso-wrap-distance-left:0;mso-wrap-distance-right:0;mso-position-horizontal-relative:page" coordsize="35699,46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">
                <v:shape id="Graphic 5" o:spid="_x0000_s1027" style="position:absolute;width:35623;height:4648;visibility:visible;mso-wrap-style:square;v-text-anchor:top" coordsize="3562350,464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" path="m2377998,l1189024,,,,,464820r1188974,l2377998,464820,2377998,xem3562223,l2378075,r,464820l3562223,464820,3562223,xe" fillcolor="#e4e4e4" stroked="f">
                  <v:path arrowok="t"/>
                </v:shape>
                <v:shape id="Graphic 6" o:spid="_x0000_s1028" style="position:absolute;left:35637;width:63;height:1555;visibility:visible;mso-wrap-style:square;v-text-anchor:top" coordsize="6350,1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" path="m6096,l,,,155448r6096,l6096,xe" fillcolor="black" stroked="f">
                  <v:path arrowok="t"/>
                </v:shape>
                <v:shapetype id="_x0000_t202" coordsize="21600,21600" o:spt="202" path="m,l,21600r21600,l21600,xe">
                  <v:stroke joinstyle="miter"/>
                  <v:path gradientshapeok="t" o:connecttype="rect"/>
                </v:shapetype>
                <v:shape id="Textbox 7" o:spid="_x0000_s1029" type="#_x0000_t202" style="position:absolute;left:944;top:270;width:10129;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6723651D" w14:textId="77777777" w:rsidR="00C57734" w:rsidRDefault="00000000">
                        <w:pPr>
                          <w:spacing w:line="192" w:lineRule="exact"/>
                          <w:rPr>
                            <w:b/>
                            <w:sz w:val="20"/>
                          </w:rPr>
                        </w:pPr>
                        <w:r>
                          <w:rPr>
                            <w:b/>
                            <w:w w:val="90"/>
                            <w:sz w:val="20"/>
                          </w:rPr>
                          <w:t>Delta</w:t>
                        </w:r>
                        <w:r>
                          <w:rPr>
                            <w:b/>
                            <w:spacing w:val="-7"/>
                            <w:w w:val="90"/>
                            <w:sz w:val="20"/>
                          </w:rPr>
                          <w:t xml:space="preserve"> </w:t>
                        </w:r>
                        <w:r>
                          <w:rPr>
                            <w:b/>
                            <w:w w:val="90"/>
                            <w:sz w:val="20"/>
                          </w:rPr>
                          <w:t>Dental</w:t>
                        </w:r>
                        <w:r>
                          <w:rPr>
                            <w:b/>
                            <w:spacing w:val="-9"/>
                            <w:w w:val="90"/>
                            <w:sz w:val="20"/>
                          </w:rPr>
                          <w:t xml:space="preserve"> </w:t>
                        </w:r>
                        <w:r>
                          <w:rPr>
                            <w:b/>
                            <w:spacing w:val="-4"/>
                            <w:w w:val="80"/>
                            <w:sz w:val="20"/>
                          </w:rPr>
                          <w:t>PPO™</w:t>
                        </w:r>
                      </w:p>
                    </w:txbxContent>
                  </v:textbox>
                </v:shape>
                <v:shape id="Textbox 8" o:spid="_x0000_s1030" type="#_x0000_t202" style="position:absolute;left:14526;top:270;width:6731;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" filled="f" stroked="f">
                  <v:textbox inset="0,0,0,0">
                    <w:txbxContent>
                      <w:p w14:paraId="75698850" w14:textId="77777777" w:rsidR="00C57734" w:rsidRDefault="00000000">
                        <w:pPr>
                          <w:spacing w:line="192" w:lineRule="exact"/>
                          <w:rPr>
                            <w:b/>
                            <w:sz w:val="20"/>
                          </w:rPr>
                        </w:pPr>
                        <w:r>
                          <w:rPr>
                            <w:b/>
                            <w:w w:val="90"/>
                            <w:sz w:val="20"/>
                          </w:rPr>
                          <w:t>Delta</w:t>
                        </w:r>
                        <w:r>
                          <w:rPr>
                            <w:b/>
                            <w:spacing w:val="-7"/>
                            <w:w w:val="90"/>
                            <w:sz w:val="20"/>
                          </w:rPr>
                          <w:t xml:space="preserve"> </w:t>
                        </w:r>
                        <w:r>
                          <w:rPr>
                            <w:b/>
                            <w:spacing w:val="-2"/>
                            <w:w w:val="90"/>
                            <w:sz w:val="20"/>
                          </w:rPr>
                          <w:t>Dental</w:t>
                        </w:r>
                      </w:p>
                    </w:txbxContent>
                  </v:textbox>
                </v:shape>
                <v:shape id="Textbox 9" o:spid="_x0000_s1031" type="#_x0000_t202" style="position:absolute;left:25259;top:270;width:9023;height:127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" filled="f" stroked="f">
                  <v:textbox inset="0,0,0,0">
                    <w:txbxContent>
                      <w:p w14:paraId="35FA818C" w14:textId="77777777" w:rsidR="00C57734" w:rsidRDefault="00000000">
                        <w:pPr>
                          <w:spacing w:line="192" w:lineRule="exact"/>
                          <w:rPr>
                            <w:b/>
                            <w:sz w:val="20"/>
                          </w:rPr>
                        </w:pPr>
                        <w:r>
                          <w:rPr>
                            <w:b/>
                            <w:spacing w:val="-2"/>
                            <w:w w:val="85"/>
                            <w:sz w:val="20"/>
                          </w:rPr>
                          <w:t>Nonparticipating</w:t>
                        </w:r>
                      </w:p>
                    </w:txbxContent>
                  </v:textbox>
                </v:shape>
                <w10:wrap anchorx="page"/>
              </v:group>
            </w:pict>
          </mc:Fallback>
        </mc:AlternateContent>
      </w:r>
      <w:r>
        <w:rPr>
          <w:b/>
          <w:spacing w:val="-4"/>
          <w:sz w:val="20"/>
        </w:rPr>
        <w:t>Control</w:t>
      </w:r>
      <w:r>
        <w:rPr>
          <w:b/>
          <w:spacing w:val="-12"/>
          <w:sz w:val="20"/>
        </w:rPr>
        <w:t xml:space="preserve"> </w:t>
      </w:r>
      <w:r>
        <w:rPr>
          <w:b/>
          <w:spacing w:val="-4"/>
          <w:sz w:val="20"/>
        </w:rPr>
        <w:t>Plan</w:t>
      </w:r>
      <w:r>
        <w:rPr>
          <w:b/>
          <w:spacing w:val="-10"/>
          <w:sz w:val="20"/>
        </w:rPr>
        <w:t xml:space="preserve"> </w:t>
      </w:r>
      <w:r>
        <w:rPr>
          <w:spacing w:val="-4"/>
          <w:sz w:val="20"/>
        </w:rPr>
        <w:t>–</w:t>
      </w:r>
      <w:r>
        <w:rPr>
          <w:spacing w:val="-11"/>
          <w:sz w:val="20"/>
        </w:rPr>
        <w:t xml:space="preserve"> </w:t>
      </w:r>
      <w:r>
        <w:rPr>
          <w:spacing w:val="-4"/>
          <w:sz w:val="20"/>
        </w:rPr>
        <w:t>Delta</w:t>
      </w:r>
      <w:r>
        <w:rPr>
          <w:spacing w:val="-10"/>
          <w:sz w:val="20"/>
        </w:rPr>
        <w:t xml:space="preserve"> </w:t>
      </w:r>
      <w:r>
        <w:rPr>
          <w:spacing w:val="-4"/>
          <w:sz w:val="20"/>
        </w:rPr>
        <w:t>Dental</w:t>
      </w:r>
      <w:r>
        <w:rPr>
          <w:spacing w:val="-11"/>
          <w:sz w:val="20"/>
        </w:rPr>
        <w:t xml:space="preserve"> </w:t>
      </w:r>
      <w:r>
        <w:rPr>
          <w:spacing w:val="-4"/>
          <w:sz w:val="20"/>
        </w:rPr>
        <w:t>of</w:t>
      </w:r>
      <w:r>
        <w:rPr>
          <w:spacing w:val="-10"/>
          <w:sz w:val="20"/>
        </w:rPr>
        <w:t xml:space="preserve"> </w:t>
      </w:r>
      <w:r>
        <w:rPr>
          <w:spacing w:val="-4"/>
          <w:sz w:val="20"/>
        </w:rPr>
        <w:t xml:space="preserve">Michigan </w:t>
      </w:r>
      <w:r>
        <w:rPr>
          <w:b/>
          <w:w w:val="90"/>
          <w:sz w:val="20"/>
        </w:rPr>
        <w:t>Benefit</w:t>
      </w:r>
      <w:r>
        <w:rPr>
          <w:b/>
          <w:spacing w:val="-9"/>
          <w:w w:val="90"/>
          <w:sz w:val="20"/>
        </w:rPr>
        <w:t xml:space="preserve"> </w:t>
      </w:r>
      <w:r>
        <w:rPr>
          <w:b/>
          <w:w w:val="90"/>
          <w:sz w:val="20"/>
        </w:rPr>
        <w:t>Year</w:t>
      </w:r>
      <w:r>
        <w:rPr>
          <w:b/>
          <w:spacing w:val="-8"/>
          <w:w w:val="90"/>
          <w:sz w:val="20"/>
        </w:rPr>
        <w:t xml:space="preserve"> </w:t>
      </w:r>
      <w:r>
        <w:rPr>
          <w:w w:val="90"/>
          <w:sz w:val="20"/>
        </w:rPr>
        <w:t>–</w:t>
      </w:r>
      <w:r>
        <w:rPr>
          <w:spacing w:val="-8"/>
          <w:w w:val="90"/>
          <w:sz w:val="20"/>
        </w:rPr>
        <w:t xml:space="preserve"> </w:t>
      </w:r>
      <w:r>
        <w:rPr>
          <w:w w:val="90"/>
          <w:sz w:val="20"/>
        </w:rPr>
        <w:t>January</w:t>
      </w:r>
      <w:r>
        <w:rPr>
          <w:spacing w:val="-9"/>
          <w:w w:val="90"/>
          <w:sz w:val="20"/>
        </w:rPr>
        <w:t xml:space="preserve"> </w:t>
      </w:r>
      <w:r>
        <w:rPr>
          <w:w w:val="90"/>
          <w:sz w:val="20"/>
        </w:rPr>
        <w:t>1</w:t>
      </w:r>
      <w:r>
        <w:rPr>
          <w:spacing w:val="-8"/>
          <w:w w:val="90"/>
          <w:sz w:val="20"/>
        </w:rPr>
        <w:t xml:space="preserve"> </w:t>
      </w:r>
      <w:r>
        <w:rPr>
          <w:w w:val="90"/>
          <w:sz w:val="20"/>
        </w:rPr>
        <w:t>through</w:t>
      </w:r>
      <w:r>
        <w:rPr>
          <w:spacing w:val="-8"/>
          <w:w w:val="90"/>
          <w:sz w:val="20"/>
        </w:rPr>
        <w:t xml:space="preserve"> </w:t>
      </w:r>
      <w:r>
        <w:rPr>
          <w:w w:val="90"/>
          <w:sz w:val="20"/>
        </w:rPr>
        <w:t>December</w:t>
      </w:r>
      <w:r>
        <w:rPr>
          <w:spacing w:val="-9"/>
          <w:w w:val="90"/>
          <w:sz w:val="20"/>
        </w:rPr>
        <w:t xml:space="preserve"> </w:t>
      </w:r>
      <w:r>
        <w:rPr>
          <w:w w:val="90"/>
          <w:sz w:val="20"/>
        </w:rPr>
        <w:t xml:space="preserve">31 </w:t>
      </w:r>
      <w:r>
        <w:rPr>
          <w:b/>
          <w:spacing w:val="-6"/>
          <w:sz w:val="20"/>
        </w:rPr>
        <w:t>Covered</w:t>
      </w:r>
      <w:r>
        <w:rPr>
          <w:b/>
          <w:spacing w:val="-10"/>
          <w:sz w:val="20"/>
        </w:rPr>
        <w:t xml:space="preserve"> </w:t>
      </w:r>
      <w:r>
        <w:rPr>
          <w:b/>
          <w:spacing w:val="-6"/>
          <w:sz w:val="20"/>
        </w:rPr>
        <w:t>Services</w:t>
      </w:r>
      <w:r>
        <w:rPr>
          <w:b/>
          <w:spacing w:val="-9"/>
          <w:sz w:val="20"/>
        </w:rPr>
        <w:t xml:space="preserve"> </w:t>
      </w:r>
      <w:r>
        <w:rPr>
          <w:spacing w:val="-6"/>
          <w:sz w:val="20"/>
        </w:rPr>
        <w:t>–</w:t>
      </w:r>
    </w:p>
    <w:p w14:paraId="436D5FFE" w14:textId="77777777" w:rsidR="00C57734" w:rsidRDefault="00C57734">
      <w:pPr>
        <w:pStyle w:val="BodyText"/>
        <w:spacing w:before="6"/>
        <w:rPr>
          <w:sz w:val="12"/>
        </w:rPr>
      </w:pPr>
    </w:p>
    <w:tbl>
      <w:tblPr>
        <w:tblW w:w="0" w:type="auto"/>
        <w:tblInd w:w="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85"/>
        <w:gridCol w:w="1836"/>
        <w:gridCol w:w="1836"/>
        <w:gridCol w:w="1944"/>
      </w:tblGrid>
      <w:tr w:rsidR="00C57734" w14:paraId="2F985DA0" w14:textId="77777777">
        <w:trPr>
          <w:trHeight w:val="472"/>
        </w:trPr>
        <w:tc>
          <w:tcPr>
            <w:tcW w:w="5185" w:type="dxa"/>
            <w:tcBorders>
              <w:top w:val="nil"/>
              <w:left w:val="nil"/>
              <w:right w:val="nil"/>
            </w:tcBorders>
          </w:tcPr>
          <w:p w14:paraId="56085BBA" w14:textId="77777777" w:rsidR="00C57734" w:rsidRDefault="00C57734">
            <w:pPr>
              <w:pStyle w:val="TableParagraph"/>
              <w:spacing w:before="0" w:line="240" w:lineRule="auto"/>
              <w:ind w:left="0"/>
              <w:jc w:val="left"/>
              <w:rPr>
                <w:rFonts w:ascii="Times New Roman"/>
                <w:sz w:val="20"/>
              </w:rPr>
            </w:pPr>
          </w:p>
        </w:tc>
        <w:tc>
          <w:tcPr>
            <w:tcW w:w="1836" w:type="dxa"/>
            <w:tcBorders>
              <w:top w:val="nil"/>
              <w:left w:val="nil"/>
              <w:right w:val="nil"/>
            </w:tcBorders>
          </w:tcPr>
          <w:p w14:paraId="19B3E137" w14:textId="77777777" w:rsidR="00C57734" w:rsidRDefault="00000000">
            <w:pPr>
              <w:pStyle w:val="TableParagraph"/>
              <w:spacing w:before="0" w:line="225" w:lineRule="exact"/>
              <w:ind w:left="641"/>
              <w:jc w:val="left"/>
              <w:rPr>
                <w:b/>
                <w:sz w:val="20"/>
              </w:rPr>
            </w:pPr>
            <w:r>
              <w:rPr>
                <w:b/>
                <w:spacing w:val="-2"/>
                <w:sz w:val="20"/>
              </w:rPr>
              <w:t>Dentist</w:t>
            </w:r>
          </w:p>
          <w:p w14:paraId="24D3AB03" w14:textId="77777777" w:rsidR="00C57734" w:rsidRDefault="00000000">
            <w:pPr>
              <w:pStyle w:val="TableParagraph"/>
              <w:spacing w:before="12" w:line="215" w:lineRule="exact"/>
              <w:ind w:left="547"/>
              <w:jc w:val="left"/>
              <w:rPr>
                <w:b/>
                <w:sz w:val="20"/>
              </w:rPr>
            </w:pPr>
            <w:r>
              <w:rPr>
                <w:b/>
                <w:spacing w:val="-2"/>
                <w:w w:val="85"/>
                <w:sz w:val="20"/>
              </w:rPr>
              <w:t>Plan</w:t>
            </w:r>
            <w:r>
              <w:rPr>
                <w:b/>
                <w:spacing w:val="-7"/>
                <w:sz w:val="20"/>
              </w:rPr>
              <w:t xml:space="preserve"> </w:t>
            </w:r>
            <w:r>
              <w:rPr>
                <w:b/>
                <w:spacing w:val="-4"/>
                <w:w w:val="90"/>
                <w:sz w:val="20"/>
              </w:rPr>
              <w:t>Pays</w:t>
            </w:r>
          </w:p>
        </w:tc>
        <w:tc>
          <w:tcPr>
            <w:tcW w:w="1836" w:type="dxa"/>
            <w:tcBorders>
              <w:top w:val="nil"/>
              <w:left w:val="nil"/>
              <w:right w:val="nil"/>
            </w:tcBorders>
          </w:tcPr>
          <w:p w14:paraId="6754561F" w14:textId="77777777" w:rsidR="00C57734" w:rsidRDefault="00000000">
            <w:pPr>
              <w:pStyle w:val="TableParagraph"/>
              <w:spacing w:before="0" w:line="225" w:lineRule="exact"/>
              <w:ind w:right="2"/>
              <w:rPr>
                <w:b/>
                <w:sz w:val="20"/>
              </w:rPr>
            </w:pPr>
            <w:r>
              <w:rPr>
                <w:b/>
                <w:spacing w:val="-2"/>
                <w:w w:val="85"/>
                <w:sz w:val="20"/>
              </w:rPr>
              <w:t>Premier®</w:t>
            </w:r>
            <w:r>
              <w:rPr>
                <w:b/>
                <w:spacing w:val="1"/>
                <w:sz w:val="20"/>
              </w:rPr>
              <w:t xml:space="preserve"> </w:t>
            </w:r>
            <w:r>
              <w:rPr>
                <w:b/>
                <w:spacing w:val="-2"/>
                <w:w w:val="95"/>
                <w:sz w:val="20"/>
              </w:rPr>
              <w:t>Dentist</w:t>
            </w:r>
          </w:p>
          <w:p w14:paraId="2978E0C5" w14:textId="77777777" w:rsidR="00C57734" w:rsidRDefault="00000000">
            <w:pPr>
              <w:pStyle w:val="TableParagraph"/>
              <w:spacing w:before="12" w:line="215" w:lineRule="exact"/>
              <w:rPr>
                <w:b/>
                <w:sz w:val="20"/>
              </w:rPr>
            </w:pPr>
            <w:r>
              <w:rPr>
                <w:b/>
                <w:spacing w:val="-2"/>
                <w:w w:val="85"/>
                <w:sz w:val="20"/>
              </w:rPr>
              <w:t>Plan</w:t>
            </w:r>
            <w:r>
              <w:rPr>
                <w:b/>
                <w:spacing w:val="-7"/>
                <w:sz w:val="20"/>
              </w:rPr>
              <w:t xml:space="preserve"> </w:t>
            </w:r>
            <w:r>
              <w:rPr>
                <w:b/>
                <w:spacing w:val="-4"/>
                <w:w w:val="90"/>
                <w:sz w:val="20"/>
              </w:rPr>
              <w:t>Pays</w:t>
            </w:r>
          </w:p>
        </w:tc>
        <w:tc>
          <w:tcPr>
            <w:tcW w:w="1944" w:type="dxa"/>
            <w:tcBorders>
              <w:top w:val="nil"/>
              <w:left w:val="nil"/>
            </w:tcBorders>
          </w:tcPr>
          <w:p w14:paraId="1D53A28F" w14:textId="77777777" w:rsidR="00C57734" w:rsidRDefault="00000000">
            <w:pPr>
              <w:pStyle w:val="TableParagraph"/>
              <w:spacing w:before="0" w:line="225" w:lineRule="exact"/>
              <w:ind w:left="84" w:right="2"/>
              <w:rPr>
                <w:b/>
                <w:sz w:val="20"/>
              </w:rPr>
            </w:pPr>
            <w:r>
              <w:rPr>
                <w:b/>
                <w:spacing w:val="-2"/>
                <w:sz w:val="20"/>
              </w:rPr>
              <w:t>Dentist</w:t>
            </w:r>
          </w:p>
          <w:p w14:paraId="2C901C3F" w14:textId="77777777" w:rsidR="00C57734" w:rsidRDefault="00000000">
            <w:pPr>
              <w:pStyle w:val="TableParagraph"/>
              <w:spacing w:before="12" w:line="215" w:lineRule="exact"/>
              <w:ind w:left="84"/>
              <w:rPr>
                <w:b/>
                <w:sz w:val="20"/>
              </w:rPr>
            </w:pPr>
            <w:r>
              <w:rPr>
                <w:b/>
                <w:spacing w:val="-2"/>
                <w:w w:val="85"/>
                <w:sz w:val="20"/>
              </w:rPr>
              <w:t>Plan</w:t>
            </w:r>
            <w:r>
              <w:rPr>
                <w:b/>
                <w:spacing w:val="-5"/>
                <w:w w:val="95"/>
                <w:sz w:val="20"/>
              </w:rPr>
              <w:t xml:space="preserve"> </w:t>
            </w:r>
            <w:r>
              <w:rPr>
                <w:b/>
                <w:spacing w:val="-2"/>
                <w:w w:val="95"/>
                <w:sz w:val="20"/>
              </w:rPr>
              <w:t>Pays*</w:t>
            </w:r>
          </w:p>
        </w:tc>
      </w:tr>
      <w:tr w:rsidR="00C57734" w14:paraId="2CD2858B" w14:textId="77777777">
        <w:trPr>
          <w:trHeight w:val="253"/>
        </w:trPr>
        <w:tc>
          <w:tcPr>
            <w:tcW w:w="10801" w:type="dxa"/>
            <w:gridSpan w:val="4"/>
            <w:tcBorders>
              <w:top w:val="nil"/>
              <w:bottom w:val="nil"/>
            </w:tcBorders>
            <w:shd w:val="clear" w:color="auto" w:fill="000000"/>
          </w:tcPr>
          <w:p w14:paraId="034C9A92" w14:textId="77777777" w:rsidR="00C57734" w:rsidRDefault="00000000">
            <w:pPr>
              <w:pStyle w:val="TableParagraph"/>
              <w:spacing w:before="9" w:line="225" w:lineRule="exact"/>
              <w:ind w:left="5"/>
              <w:rPr>
                <w:b/>
                <w:sz w:val="20"/>
              </w:rPr>
            </w:pPr>
            <w:r>
              <w:rPr>
                <w:b/>
                <w:color w:val="FFFFFF"/>
                <w:w w:val="85"/>
                <w:sz w:val="20"/>
              </w:rPr>
              <w:t>Diagnostic</w:t>
            </w:r>
            <w:r>
              <w:rPr>
                <w:b/>
                <w:color w:val="FFFFFF"/>
                <w:spacing w:val="-2"/>
                <w:w w:val="85"/>
                <w:sz w:val="20"/>
              </w:rPr>
              <w:t xml:space="preserve"> </w:t>
            </w:r>
            <w:r>
              <w:rPr>
                <w:b/>
                <w:color w:val="FFFFFF"/>
                <w:w w:val="85"/>
                <w:sz w:val="20"/>
              </w:rPr>
              <w:t>&amp;</w:t>
            </w:r>
            <w:r>
              <w:rPr>
                <w:b/>
                <w:color w:val="FFFFFF"/>
                <w:spacing w:val="-8"/>
                <w:sz w:val="20"/>
              </w:rPr>
              <w:t xml:space="preserve"> </w:t>
            </w:r>
            <w:r>
              <w:rPr>
                <w:b/>
                <w:color w:val="FFFFFF"/>
                <w:spacing w:val="-2"/>
                <w:w w:val="85"/>
                <w:sz w:val="20"/>
              </w:rPr>
              <w:t>Preventive</w:t>
            </w:r>
          </w:p>
        </w:tc>
      </w:tr>
      <w:tr w:rsidR="00C57734" w14:paraId="5F15EF69" w14:textId="77777777">
        <w:trPr>
          <w:trHeight w:val="484"/>
        </w:trPr>
        <w:tc>
          <w:tcPr>
            <w:tcW w:w="5185" w:type="dxa"/>
            <w:tcBorders>
              <w:right w:val="nil"/>
            </w:tcBorders>
          </w:tcPr>
          <w:p w14:paraId="2359E950" w14:textId="77777777" w:rsidR="00C57734" w:rsidRDefault="00000000">
            <w:pPr>
              <w:pStyle w:val="TableParagraph"/>
              <w:spacing w:before="0" w:line="229" w:lineRule="exact"/>
              <w:ind w:left="115"/>
              <w:jc w:val="left"/>
              <w:rPr>
                <w:sz w:val="20"/>
              </w:rPr>
            </w:pPr>
            <w:r>
              <w:rPr>
                <w:b/>
                <w:w w:val="85"/>
                <w:sz w:val="20"/>
              </w:rPr>
              <w:t>Diagnostic</w:t>
            </w:r>
            <w:r>
              <w:rPr>
                <w:b/>
                <w:spacing w:val="-3"/>
                <w:w w:val="85"/>
                <w:sz w:val="20"/>
              </w:rPr>
              <w:t xml:space="preserve"> </w:t>
            </w:r>
            <w:r>
              <w:rPr>
                <w:b/>
                <w:w w:val="85"/>
                <w:sz w:val="20"/>
              </w:rPr>
              <w:t>and</w:t>
            </w:r>
            <w:r>
              <w:rPr>
                <w:b/>
                <w:spacing w:val="-1"/>
                <w:w w:val="85"/>
                <w:sz w:val="20"/>
              </w:rPr>
              <w:t xml:space="preserve"> </w:t>
            </w:r>
            <w:r>
              <w:rPr>
                <w:b/>
                <w:w w:val="85"/>
                <w:sz w:val="20"/>
              </w:rPr>
              <w:t>Preventive</w:t>
            </w:r>
            <w:r>
              <w:rPr>
                <w:b/>
                <w:spacing w:val="-2"/>
                <w:w w:val="85"/>
                <w:sz w:val="20"/>
              </w:rPr>
              <w:t xml:space="preserve"> </w:t>
            </w:r>
            <w:r>
              <w:rPr>
                <w:b/>
                <w:w w:val="85"/>
                <w:sz w:val="20"/>
              </w:rPr>
              <w:t>Services</w:t>
            </w:r>
            <w:r>
              <w:rPr>
                <w:b/>
                <w:spacing w:val="-6"/>
                <w:sz w:val="20"/>
              </w:rPr>
              <w:t xml:space="preserve"> </w:t>
            </w:r>
            <w:r>
              <w:rPr>
                <w:w w:val="85"/>
                <w:sz w:val="20"/>
              </w:rPr>
              <w:t>–</w:t>
            </w:r>
            <w:r>
              <w:rPr>
                <w:spacing w:val="-3"/>
                <w:w w:val="85"/>
                <w:sz w:val="20"/>
              </w:rPr>
              <w:t xml:space="preserve"> </w:t>
            </w:r>
            <w:r>
              <w:rPr>
                <w:w w:val="85"/>
                <w:sz w:val="20"/>
              </w:rPr>
              <w:t>exams,</w:t>
            </w:r>
            <w:r>
              <w:rPr>
                <w:spacing w:val="-2"/>
                <w:w w:val="85"/>
                <w:sz w:val="20"/>
              </w:rPr>
              <w:t xml:space="preserve"> cleanings,</w:t>
            </w:r>
          </w:p>
          <w:p w14:paraId="4B5854F0" w14:textId="77777777" w:rsidR="00C57734" w:rsidRDefault="00000000">
            <w:pPr>
              <w:pStyle w:val="TableParagraph"/>
              <w:spacing w:before="15"/>
              <w:ind w:left="115"/>
              <w:jc w:val="left"/>
              <w:rPr>
                <w:sz w:val="20"/>
              </w:rPr>
            </w:pPr>
            <w:r>
              <w:rPr>
                <w:w w:val="90"/>
                <w:sz w:val="20"/>
              </w:rPr>
              <w:t>fluoride,</w:t>
            </w:r>
            <w:r>
              <w:rPr>
                <w:spacing w:val="-5"/>
                <w:sz w:val="20"/>
              </w:rPr>
              <w:t xml:space="preserve"> </w:t>
            </w:r>
            <w:r>
              <w:rPr>
                <w:w w:val="90"/>
                <w:sz w:val="20"/>
              </w:rPr>
              <w:t>and</w:t>
            </w:r>
            <w:r>
              <w:rPr>
                <w:spacing w:val="-4"/>
                <w:sz w:val="20"/>
              </w:rPr>
              <w:t xml:space="preserve"> </w:t>
            </w:r>
            <w:r>
              <w:rPr>
                <w:w w:val="90"/>
                <w:sz w:val="20"/>
              </w:rPr>
              <w:t>space</w:t>
            </w:r>
            <w:r>
              <w:rPr>
                <w:spacing w:val="-4"/>
                <w:sz w:val="20"/>
              </w:rPr>
              <w:t xml:space="preserve"> </w:t>
            </w:r>
            <w:r>
              <w:rPr>
                <w:spacing w:val="-2"/>
                <w:w w:val="90"/>
                <w:sz w:val="20"/>
              </w:rPr>
              <w:t>maintainers</w:t>
            </w:r>
          </w:p>
        </w:tc>
        <w:tc>
          <w:tcPr>
            <w:tcW w:w="1836" w:type="dxa"/>
            <w:tcBorders>
              <w:left w:val="nil"/>
              <w:right w:val="nil"/>
            </w:tcBorders>
            <w:shd w:val="clear" w:color="auto" w:fill="E4E4E4"/>
          </w:tcPr>
          <w:p w14:paraId="16BF61D8" w14:textId="77777777" w:rsidR="00C57734" w:rsidRDefault="00000000">
            <w:pPr>
              <w:pStyle w:val="TableParagraph"/>
              <w:spacing w:before="122" w:line="240" w:lineRule="auto"/>
              <w:ind w:right="108"/>
              <w:rPr>
                <w:b/>
                <w:sz w:val="20"/>
              </w:rPr>
            </w:pPr>
            <w:r>
              <w:rPr>
                <w:b/>
                <w:spacing w:val="-4"/>
                <w:w w:val="95"/>
                <w:sz w:val="20"/>
              </w:rPr>
              <w:t>100%</w:t>
            </w:r>
          </w:p>
        </w:tc>
        <w:tc>
          <w:tcPr>
            <w:tcW w:w="1836" w:type="dxa"/>
            <w:tcBorders>
              <w:left w:val="nil"/>
              <w:right w:val="nil"/>
            </w:tcBorders>
            <w:shd w:val="clear" w:color="auto" w:fill="F1F1F1"/>
          </w:tcPr>
          <w:p w14:paraId="4719491A" w14:textId="77777777" w:rsidR="00C57734" w:rsidRDefault="00000000">
            <w:pPr>
              <w:pStyle w:val="TableParagraph"/>
              <w:spacing w:before="122" w:line="240" w:lineRule="auto"/>
              <w:ind w:right="108"/>
              <w:rPr>
                <w:b/>
                <w:sz w:val="20"/>
              </w:rPr>
            </w:pPr>
            <w:r>
              <w:rPr>
                <w:b/>
                <w:spacing w:val="-4"/>
                <w:w w:val="95"/>
                <w:sz w:val="20"/>
              </w:rPr>
              <w:t>100%</w:t>
            </w:r>
          </w:p>
        </w:tc>
        <w:tc>
          <w:tcPr>
            <w:tcW w:w="1944" w:type="dxa"/>
            <w:tcBorders>
              <w:left w:val="nil"/>
            </w:tcBorders>
          </w:tcPr>
          <w:p w14:paraId="301635AD" w14:textId="77777777" w:rsidR="00C57734" w:rsidRDefault="00000000">
            <w:pPr>
              <w:pStyle w:val="TableParagraph"/>
              <w:spacing w:before="122" w:line="240" w:lineRule="auto"/>
              <w:ind w:left="84" w:right="72"/>
              <w:rPr>
                <w:b/>
                <w:sz w:val="20"/>
              </w:rPr>
            </w:pPr>
            <w:r>
              <w:rPr>
                <w:b/>
                <w:spacing w:val="-4"/>
                <w:w w:val="95"/>
                <w:sz w:val="20"/>
              </w:rPr>
              <w:t>100%</w:t>
            </w:r>
          </w:p>
        </w:tc>
      </w:tr>
      <w:tr w:rsidR="00C57734" w14:paraId="5A99A541" w14:textId="77777777">
        <w:trPr>
          <w:trHeight w:val="244"/>
        </w:trPr>
        <w:tc>
          <w:tcPr>
            <w:tcW w:w="5185" w:type="dxa"/>
            <w:tcBorders>
              <w:right w:val="nil"/>
            </w:tcBorders>
          </w:tcPr>
          <w:p w14:paraId="678E6682" w14:textId="77777777" w:rsidR="00C57734" w:rsidRDefault="00000000">
            <w:pPr>
              <w:pStyle w:val="TableParagraph"/>
              <w:ind w:left="115"/>
              <w:jc w:val="left"/>
              <w:rPr>
                <w:sz w:val="20"/>
              </w:rPr>
            </w:pPr>
            <w:r>
              <w:rPr>
                <w:b/>
                <w:w w:val="90"/>
                <w:sz w:val="20"/>
              </w:rPr>
              <w:t>Palliative</w:t>
            </w:r>
            <w:r>
              <w:rPr>
                <w:b/>
                <w:spacing w:val="-1"/>
                <w:sz w:val="20"/>
              </w:rPr>
              <w:t xml:space="preserve"> </w:t>
            </w:r>
            <w:r>
              <w:rPr>
                <w:b/>
                <w:w w:val="90"/>
                <w:sz w:val="20"/>
              </w:rPr>
              <w:t>Treatment</w:t>
            </w:r>
            <w:r>
              <w:rPr>
                <w:b/>
                <w:spacing w:val="3"/>
                <w:sz w:val="20"/>
              </w:rPr>
              <w:t xml:space="preserve"> </w:t>
            </w:r>
            <w:r>
              <w:rPr>
                <w:w w:val="90"/>
                <w:sz w:val="20"/>
              </w:rPr>
              <w:t>–</w:t>
            </w:r>
            <w:r>
              <w:rPr>
                <w:sz w:val="20"/>
              </w:rPr>
              <w:t xml:space="preserve"> </w:t>
            </w:r>
            <w:r>
              <w:rPr>
                <w:w w:val="90"/>
                <w:sz w:val="20"/>
              </w:rPr>
              <w:t>to</w:t>
            </w:r>
            <w:r>
              <w:rPr>
                <w:sz w:val="20"/>
              </w:rPr>
              <w:t xml:space="preserve"> </w:t>
            </w:r>
            <w:r>
              <w:rPr>
                <w:w w:val="90"/>
                <w:sz w:val="20"/>
              </w:rPr>
              <w:t>temporarily</w:t>
            </w:r>
            <w:r>
              <w:rPr>
                <w:sz w:val="20"/>
              </w:rPr>
              <w:t xml:space="preserve"> </w:t>
            </w:r>
            <w:r>
              <w:rPr>
                <w:w w:val="90"/>
                <w:sz w:val="20"/>
              </w:rPr>
              <w:t>relieve</w:t>
            </w:r>
            <w:r>
              <w:rPr>
                <w:spacing w:val="-2"/>
                <w:sz w:val="20"/>
              </w:rPr>
              <w:t xml:space="preserve"> </w:t>
            </w:r>
            <w:r>
              <w:rPr>
                <w:spacing w:val="-4"/>
                <w:w w:val="90"/>
                <w:sz w:val="20"/>
              </w:rPr>
              <w:t>pain</w:t>
            </w:r>
          </w:p>
        </w:tc>
        <w:tc>
          <w:tcPr>
            <w:tcW w:w="1836" w:type="dxa"/>
            <w:tcBorders>
              <w:left w:val="nil"/>
              <w:right w:val="nil"/>
            </w:tcBorders>
            <w:shd w:val="clear" w:color="auto" w:fill="E4E4E4"/>
          </w:tcPr>
          <w:p w14:paraId="5CFF817C" w14:textId="77777777" w:rsidR="00C57734" w:rsidRDefault="00000000">
            <w:pPr>
              <w:pStyle w:val="TableParagraph"/>
              <w:ind w:right="108"/>
              <w:rPr>
                <w:b/>
                <w:sz w:val="20"/>
              </w:rPr>
            </w:pPr>
            <w:r>
              <w:rPr>
                <w:b/>
                <w:spacing w:val="-4"/>
                <w:w w:val="95"/>
                <w:sz w:val="20"/>
              </w:rPr>
              <w:t>100%</w:t>
            </w:r>
          </w:p>
        </w:tc>
        <w:tc>
          <w:tcPr>
            <w:tcW w:w="1836" w:type="dxa"/>
            <w:tcBorders>
              <w:left w:val="nil"/>
              <w:right w:val="nil"/>
            </w:tcBorders>
            <w:shd w:val="clear" w:color="auto" w:fill="F1F1F1"/>
          </w:tcPr>
          <w:p w14:paraId="51176057" w14:textId="77777777" w:rsidR="00C57734" w:rsidRDefault="00000000">
            <w:pPr>
              <w:pStyle w:val="TableParagraph"/>
              <w:ind w:right="108"/>
              <w:rPr>
                <w:b/>
                <w:sz w:val="20"/>
              </w:rPr>
            </w:pPr>
            <w:r>
              <w:rPr>
                <w:b/>
                <w:spacing w:val="-4"/>
                <w:w w:val="95"/>
                <w:sz w:val="20"/>
              </w:rPr>
              <w:t>100%</w:t>
            </w:r>
          </w:p>
        </w:tc>
        <w:tc>
          <w:tcPr>
            <w:tcW w:w="1944" w:type="dxa"/>
            <w:tcBorders>
              <w:left w:val="nil"/>
            </w:tcBorders>
          </w:tcPr>
          <w:p w14:paraId="08D7D1D6" w14:textId="77777777" w:rsidR="00C57734" w:rsidRDefault="00000000">
            <w:pPr>
              <w:pStyle w:val="TableParagraph"/>
              <w:ind w:left="84" w:right="72"/>
              <w:rPr>
                <w:b/>
                <w:sz w:val="20"/>
              </w:rPr>
            </w:pPr>
            <w:r>
              <w:rPr>
                <w:b/>
                <w:spacing w:val="-4"/>
                <w:w w:val="95"/>
                <w:sz w:val="20"/>
              </w:rPr>
              <w:t>100%</w:t>
            </w:r>
          </w:p>
        </w:tc>
      </w:tr>
      <w:tr w:rsidR="00C57734" w14:paraId="097EBBFC" w14:textId="77777777">
        <w:trPr>
          <w:trHeight w:val="244"/>
        </w:trPr>
        <w:tc>
          <w:tcPr>
            <w:tcW w:w="5185" w:type="dxa"/>
            <w:tcBorders>
              <w:right w:val="nil"/>
            </w:tcBorders>
          </w:tcPr>
          <w:p w14:paraId="53659663" w14:textId="77777777" w:rsidR="00C57734" w:rsidRDefault="00000000">
            <w:pPr>
              <w:pStyle w:val="TableParagraph"/>
              <w:ind w:left="115"/>
              <w:jc w:val="left"/>
              <w:rPr>
                <w:sz w:val="20"/>
              </w:rPr>
            </w:pPr>
            <w:r>
              <w:rPr>
                <w:b/>
                <w:w w:val="90"/>
                <w:sz w:val="20"/>
              </w:rPr>
              <w:t>Sealants</w:t>
            </w:r>
            <w:r>
              <w:rPr>
                <w:b/>
                <w:spacing w:val="-3"/>
                <w:sz w:val="20"/>
              </w:rPr>
              <w:t xml:space="preserve"> </w:t>
            </w:r>
            <w:r>
              <w:rPr>
                <w:w w:val="90"/>
                <w:sz w:val="20"/>
              </w:rPr>
              <w:t>–</w:t>
            </w:r>
            <w:r>
              <w:rPr>
                <w:spacing w:val="-5"/>
                <w:sz w:val="20"/>
              </w:rPr>
              <w:t xml:space="preserve"> </w:t>
            </w:r>
            <w:r>
              <w:rPr>
                <w:w w:val="90"/>
                <w:sz w:val="20"/>
              </w:rPr>
              <w:t>to</w:t>
            </w:r>
            <w:r>
              <w:rPr>
                <w:spacing w:val="-4"/>
                <w:sz w:val="20"/>
              </w:rPr>
              <w:t xml:space="preserve"> </w:t>
            </w:r>
            <w:r>
              <w:rPr>
                <w:w w:val="90"/>
                <w:sz w:val="20"/>
              </w:rPr>
              <w:t>prevent</w:t>
            </w:r>
            <w:r>
              <w:rPr>
                <w:spacing w:val="-4"/>
                <w:sz w:val="20"/>
              </w:rPr>
              <w:t xml:space="preserve"> </w:t>
            </w:r>
            <w:r>
              <w:rPr>
                <w:w w:val="90"/>
                <w:sz w:val="20"/>
              </w:rPr>
              <w:t>decay</w:t>
            </w:r>
            <w:r>
              <w:rPr>
                <w:spacing w:val="-4"/>
                <w:sz w:val="20"/>
              </w:rPr>
              <w:t xml:space="preserve"> </w:t>
            </w:r>
            <w:r>
              <w:rPr>
                <w:w w:val="90"/>
                <w:sz w:val="20"/>
              </w:rPr>
              <w:t>of</w:t>
            </w:r>
            <w:r>
              <w:rPr>
                <w:spacing w:val="-6"/>
                <w:sz w:val="20"/>
              </w:rPr>
              <w:t xml:space="preserve"> </w:t>
            </w:r>
            <w:r>
              <w:rPr>
                <w:w w:val="90"/>
                <w:sz w:val="20"/>
              </w:rPr>
              <w:t>permanent</w:t>
            </w:r>
            <w:r>
              <w:rPr>
                <w:spacing w:val="-4"/>
                <w:sz w:val="20"/>
              </w:rPr>
              <w:t xml:space="preserve"> </w:t>
            </w:r>
            <w:r>
              <w:rPr>
                <w:spacing w:val="-4"/>
                <w:w w:val="90"/>
                <w:sz w:val="20"/>
              </w:rPr>
              <w:t>teeth</w:t>
            </w:r>
          </w:p>
        </w:tc>
        <w:tc>
          <w:tcPr>
            <w:tcW w:w="1836" w:type="dxa"/>
            <w:tcBorders>
              <w:left w:val="nil"/>
              <w:right w:val="nil"/>
            </w:tcBorders>
            <w:shd w:val="clear" w:color="auto" w:fill="E4E4E4"/>
          </w:tcPr>
          <w:p w14:paraId="7B4743C1" w14:textId="77777777" w:rsidR="00C57734" w:rsidRDefault="00000000">
            <w:pPr>
              <w:pStyle w:val="TableParagraph"/>
              <w:ind w:right="108"/>
              <w:rPr>
                <w:b/>
                <w:sz w:val="20"/>
              </w:rPr>
            </w:pPr>
            <w:r>
              <w:rPr>
                <w:b/>
                <w:spacing w:val="-4"/>
                <w:w w:val="95"/>
                <w:sz w:val="20"/>
              </w:rPr>
              <w:t>100%</w:t>
            </w:r>
          </w:p>
        </w:tc>
        <w:tc>
          <w:tcPr>
            <w:tcW w:w="1836" w:type="dxa"/>
            <w:tcBorders>
              <w:left w:val="nil"/>
              <w:right w:val="nil"/>
            </w:tcBorders>
            <w:shd w:val="clear" w:color="auto" w:fill="F1F1F1"/>
          </w:tcPr>
          <w:p w14:paraId="77FF439D" w14:textId="77777777" w:rsidR="00C57734" w:rsidRDefault="00000000">
            <w:pPr>
              <w:pStyle w:val="TableParagraph"/>
              <w:ind w:right="108"/>
              <w:rPr>
                <w:b/>
                <w:sz w:val="20"/>
              </w:rPr>
            </w:pPr>
            <w:r>
              <w:rPr>
                <w:b/>
                <w:spacing w:val="-4"/>
                <w:w w:val="95"/>
                <w:sz w:val="20"/>
              </w:rPr>
              <w:t>100%</w:t>
            </w:r>
          </w:p>
        </w:tc>
        <w:tc>
          <w:tcPr>
            <w:tcW w:w="1944" w:type="dxa"/>
            <w:tcBorders>
              <w:left w:val="nil"/>
            </w:tcBorders>
          </w:tcPr>
          <w:p w14:paraId="16D1CBA8" w14:textId="77777777" w:rsidR="00C57734" w:rsidRDefault="00000000">
            <w:pPr>
              <w:pStyle w:val="TableParagraph"/>
              <w:ind w:left="84" w:right="72"/>
              <w:rPr>
                <w:b/>
                <w:sz w:val="20"/>
              </w:rPr>
            </w:pPr>
            <w:r>
              <w:rPr>
                <w:b/>
                <w:spacing w:val="-4"/>
                <w:w w:val="95"/>
                <w:sz w:val="20"/>
              </w:rPr>
              <w:t>100%</w:t>
            </w:r>
          </w:p>
        </w:tc>
      </w:tr>
      <w:tr w:rsidR="00C57734" w14:paraId="08E07FCF" w14:textId="77777777">
        <w:trPr>
          <w:trHeight w:val="242"/>
        </w:trPr>
        <w:tc>
          <w:tcPr>
            <w:tcW w:w="5185" w:type="dxa"/>
            <w:tcBorders>
              <w:right w:val="nil"/>
            </w:tcBorders>
          </w:tcPr>
          <w:p w14:paraId="5DFE5EC1" w14:textId="77777777" w:rsidR="00C57734" w:rsidRDefault="00000000">
            <w:pPr>
              <w:pStyle w:val="TableParagraph"/>
              <w:spacing w:before="2"/>
              <w:ind w:left="115"/>
              <w:jc w:val="left"/>
              <w:rPr>
                <w:sz w:val="20"/>
              </w:rPr>
            </w:pPr>
            <w:r>
              <w:rPr>
                <w:b/>
                <w:w w:val="85"/>
                <w:sz w:val="20"/>
              </w:rPr>
              <w:t>Brush</w:t>
            </w:r>
            <w:r>
              <w:rPr>
                <w:b/>
                <w:spacing w:val="3"/>
                <w:sz w:val="20"/>
              </w:rPr>
              <w:t xml:space="preserve"> </w:t>
            </w:r>
            <w:r>
              <w:rPr>
                <w:b/>
                <w:w w:val="85"/>
                <w:sz w:val="20"/>
              </w:rPr>
              <w:t>Biopsy</w:t>
            </w:r>
            <w:r>
              <w:rPr>
                <w:b/>
                <w:spacing w:val="3"/>
                <w:sz w:val="20"/>
              </w:rPr>
              <w:t xml:space="preserve"> </w:t>
            </w:r>
            <w:r>
              <w:rPr>
                <w:w w:val="85"/>
                <w:sz w:val="20"/>
              </w:rPr>
              <w:t>–</w:t>
            </w:r>
            <w:r>
              <w:rPr>
                <w:spacing w:val="2"/>
                <w:sz w:val="20"/>
              </w:rPr>
              <w:t xml:space="preserve"> </w:t>
            </w:r>
            <w:r>
              <w:rPr>
                <w:w w:val="85"/>
                <w:sz w:val="20"/>
              </w:rPr>
              <w:t>to</w:t>
            </w:r>
            <w:r>
              <w:rPr>
                <w:spacing w:val="3"/>
                <w:sz w:val="20"/>
              </w:rPr>
              <w:t xml:space="preserve"> </w:t>
            </w:r>
            <w:r>
              <w:rPr>
                <w:w w:val="85"/>
                <w:sz w:val="20"/>
              </w:rPr>
              <w:t>detect</w:t>
            </w:r>
            <w:r>
              <w:rPr>
                <w:spacing w:val="2"/>
                <w:sz w:val="20"/>
              </w:rPr>
              <w:t xml:space="preserve"> </w:t>
            </w:r>
            <w:r>
              <w:rPr>
                <w:w w:val="85"/>
                <w:sz w:val="20"/>
              </w:rPr>
              <w:t>oral</w:t>
            </w:r>
            <w:r>
              <w:rPr>
                <w:spacing w:val="2"/>
                <w:sz w:val="20"/>
              </w:rPr>
              <w:t xml:space="preserve"> </w:t>
            </w:r>
            <w:r>
              <w:rPr>
                <w:spacing w:val="-2"/>
                <w:w w:val="85"/>
                <w:sz w:val="20"/>
              </w:rPr>
              <w:t>cancer</w:t>
            </w:r>
          </w:p>
        </w:tc>
        <w:tc>
          <w:tcPr>
            <w:tcW w:w="1836" w:type="dxa"/>
            <w:tcBorders>
              <w:left w:val="nil"/>
              <w:right w:val="nil"/>
            </w:tcBorders>
            <w:shd w:val="clear" w:color="auto" w:fill="E4E4E4"/>
          </w:tcPr>
          <w:p w14:paraId="0285F266" w14:textId="77777777" w:rsidR="00C57734" w:rsidRDefault="00000000">
            <w:pPr>
              <w:pStyle w:val="TableParagraph"/>
              <w:spacing w:before="2"/>
              <w:ind w:right="108"/>
              <w:rPr>
                <w:b/>
                <w:sz w:val="20"/>
              </w:rPr>
            </w:pPr>
            <w:r>
              <w:rPr>
                <w:b/>
                <w:spacing w:val="-4"/>
                <w:w w:val="95"/>
                <w:sz w:val="20"/>
              </w:rPr>
              <w:t>100%</w:t>
            </w:r>
          </w:p>
        </w:tc>
        <w:tc>
          <w:tcPr>
            <w:tcW w:w="1836" w:type="dxa"/>
            <w:tcBorders>
              <w:left w:val="nil"/>
              <w:right w:val="nil"/>
            </w:tcBorders>
            <w:shd w:val="clear" w:color="auto" w:fill="F1F1F1"/>
          </w:tcPr>
          <w:p w14:paraId="67B0F630" w14:textId="77777777" w:rsidR="00C57734" w:rsidRDefault="00000000">
            <w:pPr>
              <w:pStyle w:val="TableParagraph"/>
              <w:spacing w:before="2"/>
              <w:ind w:right="108"/>
              <w:rPr>
                <w:b/>
                <w:sz w:val="20"/>
              </w:rPr>
            </w:pPr>
            <w:r>
              <w:rPr>
                <w:b/>
                <w:spacing w:val="-4"/>
                <w:w w:val="95"/>
                <w:sz w:val="20"/>
              </w:rPr>
              <w:t>100%</w:t>
            </w:r>
          </w:p>
        </w:tc>
        <w:tc>
          <w:tcPr>
            <w:tcW w:w="1944" w:type="dxa"/>
            <w:tcBorders>
              <w:left w:val="nil"/>
            </w:tcBorders>
          </w:tcPr>
          <w:p w14:paraId="0AE1860E" w14:textId="77777777" w:rsidR="00C57734" w:rsidRDefault="00000000">
            <w:pPr>
              <w:pStyle w:val="TableParagraph"/>
              <w:spacing w:before="2"/>
              <w:ind w:left="84" w:right="72"/>
              <w:rPr>
                <w:b/>
                <w:sz w:val="20"/>
              </w:rPr>
            </w:pPr>
            <w:r>
              <w:rPr>
                <w:b/>
                <w:spacing w:val="-4"/>
                <w:w w:val="95"/>
                <w:sz w:val="20"/>
              </w:rPr>
              <w:t>100%</w:t>
            </w:r>
          </w:p>
        </w:tc>
      </w:tr>
      <w:tr w:rsidR="00C57734" w14:paraId="190577C5" w14:textId="77777777">
        <w:trPr>
          <w:trHeight w:val="244"/>
        </w:trPr>
        <w:tc>
          <w:tcPr>
            <w:tcW w:w="5185" w:type="dxa"/>
            <w:tcBorders>
              <w:right w:val="nil"/>
            </w:tcBorders>
          </w:tcPr>
          <w:p w14:paraId="2793EEEF" w14:textId="77777777" w:rsidR="00C57734" w:rsidRDefault="00000000">
            <w:pPr>
              <w:pStyle w:val="TableParagraph"/>
              <w:spacing w:line="221" w:lineRule="exact"/>
              <w:ind w:left="115"/>
              <w:jc w:val="left"/>
              <w:rPr>
                <w:sz w:val="20"/>
              </w:rPr>
            </w:pPr>
            <w:r>
              <w:rPr>
                <w:b/>
                <w:w w:val="80"/>
                <w:sz w:val="20"/>
              </w:rPr>
              <w:t>Radiographs</w:t>
            </w:r>
            <w:r>
              <w:rPr>
                <w:b/>
                <w:spacing w:val="18"/>
                <w:sz w:val="20"/>
              </w:rPr>
              <w:t xml:space="preserve"> </w:t>
            </w:r>
            <w:r>
              <w:rPr>
                <w:w w:val="80"/>
                <w:sz w:val="20"/>
              </w:rPr>
              <w:t>–</w:t>
            </w:r>
            <w:r>
              <w:rPr>
                <w:spacing w:val="15"/>
                <w:sz w:val="20"/>
              </w:rPr>
              <w:t xml:space="preserve"> </w:t>
            </w:r>
            <w:r>
              <w:rPr>
                <w:w w:val="80"/>
                <w:sz w:val="20"/>
              </w:rPr>
              <w:t>X-</w:t>
            </w:r>
            <w:r>
              <w:rPr>
                <w:spacing w:val="-4"/>
                <w:w w:val="80"/>
                <w:sz w:val="20"/>
              </w:rPr>
              <w:t>rays</w:t>
            </w:r>
          </w:p>
        </w:tc>
        <w:tc>
          <w:tcPr>
            <w:tcW w:w="1836" w:type="dxa"/>
            <w:tcBorders>
              <w:left w:val="nil"/>
              <w:right w:val="nil"/>
            </w:tcBorders>
            <w:shd w:val="clear" w:color="auto" w:fill="E4E4E4"/>
          </w:tcPr>
          <w:p w14:paraId="71420C48" w14:textId="77777777" w:rsidR="00C57734" w:rsidRDefault="00000000">
            <w:pPr>
              <w:pStyle w:val="TableParagraph"/>
              <w:spacing w:line="221" w:lineRule="exact"/>
              <w:ind w:right="108"/>
              <w:rPr>
                <w:b/>
                <w:sz w:val="20"/>
              </w:rPr>
            </w:pPr>
            <w:r>
              <w:rPr>
                <w:b/>
                <w:spacing w:val="-4"/>
                <w:w w:val="95"/>
                <w:sz w:val="20"/>
              </w:rPr>
              <w:t>100%</w:t>
            </w:r>
          </w:p>
        </w:tc>
        <w:tc>
          <w:tcPr>
            <w:tcW w:w="1836" w:type="dxa"/>
            <w:tcBorders>
              <w:left w:val="nil"/>
              <w:right w:val="nil"/>
            </w:tcBorders>
            <w:shd w:val="clear" w:color="auto" w:fill="F1F1F1"/>
          </w:tcPr>
          <w:p w14:paraId="0DDE0E9C" w14:textId="77777777" w:rsidR="00C57734" w:rsidRDefault="00000000">
            <w:pPr>
              <w:pStyle w:val="TableParagraph"/>
              <w:spacing w:line="221" w:lineRule="exact"/>
              <w:ind w:right="108"/>
              <w:rPr>
                <w:b/>
                <w:sz w:val="20"/>
              </w:rPr>
            </w:pPr>
            <w:r>
              <w:rPr>
                <w:b/>
                <w:spacing w:val="-4"/>
                <w:w w:val="95"/>
                <w:sz w:val="20"/>
              </w:rPr>
              <w:t>100%</w:t>
            </w:r>
          </w:p>
        </w:tc>
        <w:tc>
          <w:tcPr>
            <w:tcW w:w="1944" w:type="dxa"/>
            <w:tcBorders>
              <w:left w:val="nil"/>
            </w:tcBorders>
          </w:tcPr>
          <w:p w14:paraId="1AE33218" w14:textId="77777777" w:rsidR="00C57734" w:rsidRDefault="00000000">
            <w:pPr>
              <w:pStyle w:val="TableParagraph"/>
              <w:spacing w:line="221" w:lineRule="exact"/>
              <w:ind w:left="84" w:right="72"/>
              <w:rPr>
                <w:b/>
                <w:sz w:val="20"/>
              </w:rPr>
            </w:pPr>
            <w:r>
              <w:rPr>
                <w:b/>
                <w:spacing w:val="-4"/>
                <w:w w:val="95"/>
                <w:sz w:val="20"/>
              </w:rPr>
              <w:t>100%</w:t>
            </w:r>
          </w:p>
        </w:tc>
      </w:tr>
      <w:tr w:rsidR="00C57734" w14:paraId="2482F2CF" w14:textId="77777777">
        <w:trPr>
          <w:trHeight w:val="484"/>
        </w:trPr>
        <w:tc>
          <w:tcPr>
            <w:tcW w:w="5185" w:type="dxa"/>
            <w:tcBorders>
              <w:right w:val="nil"/>
            </w:tcBorders>
          </w:tcPr>
          <w:p w14:paraId="01D08B20" w14:textId="77777777" w:rsidR="00C57734" w:rsidRDefault="00000000">
            <w:pPr>
              <w:pStyle w:val="TableParagraph"/>
              <w:spacing w:line="240" w:lineRule="auto"/>
              <w:ind w:left="115"/>
              <w:jc w:val="left"/>
              <w:rPr>
                <w:sz w:val="20"/>
              </w:rPr>
            </w:pPr>
            <w:r>
              <w:rPr>
                <w:b/>
                <w:w w:val="85"/>
                <w:sz w:val="20"/>
              </w:rPr>
              <w:t>Non-Surgical</w:t>
            </w:r>
            <w:r>
              <w:rPr>
                <w:b/>
                <w:spacing w:val="-6"/>
                <w:sz w:val="20"/>
              </w:rPr>
              <w:t xml:space="preserve"> </w:t>
            </w:r>
            <w:r>
              <w:rPr>
                <w:b/>
                <w:w w:val="85"/>
                <w:sz w:val="20"/>
              </w:rPr>
              <w:t>Periodontic</w:t>
            </w:r>
            <w:r>
              <w:rPr>
                <w:b/>
                <w:spacing w:val="-4"/>
                <w:sz w:val="20"/>
              </w:rPr>
              <w:t xml:space="preserve"> </w:t>
            </w:r>
            <w:r>
              <w:rPr>
                <w:b/>
                <w:w w:val="85"/>
                <w:sz w:val="20"/>
              </w:rPr>
              <w:t>Services</w:t>
            </w:r>
            <w:r>
              <w:rPr>
                <w:b/>
                <w:sz w:val="20"/>
              </w:rPr>
              <w:t xml:space="preserve"> </w:t>
            </w:r>
            <w:r>
              <w:rPr>
                <w:w w:val="85"/>
                <w:sz w:val="20"/>
              </w:rPr>
              <w:t>–</w:t>
            </w:r>
            <w:r>
              <w:rPr>
                <w:spacing w:val="-5"/>
                <w:sz w:val="20"/>
              </w:rPr>
              <w:t xml:space="preserve"> </w:t>
            </w:r>
            <w:r>
              <w:rPr>
                <w:w w:val="85"/>
                <w:sz w:val="20"/>
              </w:rPr>
              <w:t>non-surgical</w:t>
            </w:r>
            <w:r>
              <w:rPr>
                <w:spacing w:val="-3"/>
                <w:sz w:val="20"/>
              </w:rPr>
              <w:t xml:space="preserve"> </w:t>
            </w:r>
            <w:r>
              <w:rPr>
                <w:w w:val="85"/>
                <w:sz w:val="20"/>
              </w:rPr>
              <w:t>services</w:t>
            </w:r>
            <w:r>
              <w:rPr>
                <w:spacing w:val="-3"/>
                <w:sz w:val="20"/>
              </w:rPr>
              <w:t xml:space="preserve"> </w:t>
            </w:r>
            <w:r>
              <w:rPr>
                <w:spacing w:val="-5"/>
                <w:w w:val="85"/>
                <w:sz w:val="20"/>
              </w:rPr>
              <w:t>to</w:t>
            </w:r>
          </w:p>
          <w:p w14:paraId="3875F3D6" w14:textId="77777777" w:rsidR="00C57734" w:rsidRDefault="00000000">
            <w:pPr>
              <w:pStyle w:val="TableParagraph"/>
              <w:spacing w:before="15" w:line="215" w:lineRule="exact"/>
              <w:ind w:left="115"/>
              <w:jc w:val="left"/>
              <w:rPr>
                <w:sz w:val="20"/>
              </w:rPr>
            </w:pPr>
            <w:r>
              <w:rPr>
                <w:spacing w:val="-6"/>
                <w:sz w:val="20"/>
              </w:rPr>
              <w:t>treat</w:t>
            </w:r>
            <w:r>
              <w:rPr>
                <w:spacing w:val="-5"/>
                <w:sz w:val="20"/>
              </w:rPr>
              <w:t xml:space="preserve"> </w:t>
            </w:r>
            <w:r>
              <w:rPr>
                <w:spacing w:val="-6"/>
                <w:sz w:val="20"/>
              </w:rPr>
              <w:t>gum disease</w:t>
            </w:r>
          </w:p>
        </w:tc>
        <w:tc>
          <w:tcPr>
            <w:tcW w:w="1836" w:type="dxa"/>
            <w:tcBorders>
              <w:left w:val="nil"/>
              <w:right w:val="nil"/>
            </w:tcBorders>
            <w:shd w:val="clear" w:color="auto" w:fill="E4E4E4"/>
          </w:tcPr>
          <w:p w14:paraId="20182ED7" w14:textId="77777777" w:rsidR="00C57734" w:rsidRDefault="00000000">
            <w:pPr>
              <w:pStyle w:val="TableParagraph"/>
              <w:spacing w:before="126" w:line="240" w:lineRule="auto"/>
              <w:ind w:right="108"/>
              <w:rPr>
                <w:b/>
                <w:sz w:val="20"/>
              </w:rPr>
            </w:pPr>
            <w:r>
              <w:rPr>
                <w:b/>
                <w:spacing w:val="-4"/>
                <w:w w:val="95"/>
                <w:sz w:val="20"/>
              </w:rPr>
              <w:t>100%</w:t>
            </w:r>
          </w:p>
        </w:tc>
        <w:tc>
          <w:tcPr>
            <w:tcW w:w="1836" w:type="dxa"/>
            <w:tcBorders>
              <w:left w:val="nil"/>
              <w:right w:val="nil"/>
            </w:tcBorders>
            <w:shd w:val="clear" w:color="auto" w:fill="F1F1F1"/>
          </w:tcPr>
          <w:p w14:paraId="5AC9AD45" w14:textId="77777777" w:rsidR="00C57734" w:rsidRDefault="00000000">
            <w:pPr>
              <w:pStyle w:val="TableParagraph"/>
              <w:spacing w:before="126" w:line="240" w:lineRule="auto"/>
              <w:ind w:right="108"/>
              <w:rPr>
                <w:b/>
                <w:sz w:val="20"/>
              </w:rPr>
            </w:pPr>
            <w:r>
              <w:rPr>
                <w:b/>
                <w:spacing w:val="-4"/>
                <w:w w:val="95"/>
                <w:sz w:val="20"/>
              </w:rPr>
              <w:t>100%</w:t>
            </w:r>
          </w:p>
        </w:tc>
        <w:tc>
          <w:tcPr>
            <w:tcW w:w="1944" w:type="dxa"/>
            <w:tcBorders>
              <w:left w:val="nil"/>
            </w:tcBorders>
          </w:tcPr>
          <w:p w14:paraId="06090EA1" w14:textId="77777777" w:rsidR="00C57734" w:rsidRDefault="00000000">
            <w:pPr>
              <w:pStyle w:val="TableParagraph"/>
              <w:spacing w:before="126" w:line="240" w:lineRule="auto"/>
              <w:ind w:left="84" w:right="72"/>
              <w:rPr>
                <w:b/>
                <w:sz w:val="20"/>
              </w:rPr>
            </w:pPr>
            <w:r>
              <w:rPr>
                <w:b/>
                <w:spacing w:val="-4"/>
                <w:w w:val="95"/>
                <w:sz w:val="20"/>
              </w:rPr>
              <w:t>100%</w:t>
            </w:r>
          </w:p>
        </w:tc>
      </w:tr>
      <w:tr w:rsidR="00C57734" w14:paraId="5E1769E7" w14:textId="77777777">
        <w:trPr>
          <w:trHeight w:val="253"/>
        </w:trPr>
        <w:tc>
          <w:tcPr>
            <w:tcW w:w="10801" w:type="dxa"/>
            <w:gridSpan w:val="4"/>
            <w:tcBorders>
              <w:bottom w:val="nil"/>
            </w:tcBorders>
            <w:shd w:val="clear" w:color="auto" w:fill="000000"/>
          </w:tcPr>
          <w:p w14:paraId="4EA9AB24" w14:textId="77777777" w:rsidR="00C57734" w:rsidRDefault="00000000">
            <w:pPr>
              <w:pStyle w:val="TableParagraph"/>
              <w:spacing w:before="9" w:line="225" w:lineRule="exact"/>
              <w:ind w:left="5"/>
              <w:rPr>
                <w:b/>
                <w:sz w:val="20"/>
              </w:rPr>
            </w:pPr>
            <w:r>
              <w:rPr>
                <w:b/>
                <w:color w:val="FFFFFF"/>
                <w:w w:val="85"/>
                <w:sz w:val="20"/>
              </w:rPr>
              <w:t>Orthodontic</w:t>
            </w:r>
            <w:r>
              <w:rPr>
                <w:b/>
                <w:color w:val="FFFFFF"/>
                <w:spacing w:val="21"/>
                <w:sz w:val="20"/>
              </w:rPr>
              <w:t xml:space="preserve"> </w:t>
            </w:r>
            <w:r>
              <w:rPr>
                <w:b/>
                <w:color w:val="FFFFFF"/>
                <w:spacing w:val="-2"/>
                <w:w w:val="95"/>
                <w:sz w:val="20"/>
              </w:rPr>
              <w:t>Services</w:t>
            </w:r>
          </w:p>
        </w:tc>
      </w:tr>
      <w:tr w:rsidR="00C57734" w14:paraId="629A4C98" w14:textId="77777777">
        <w:trPr>
          <w:trHeight w:val="239"/>
        </w:trPr>
        <w:tc>
          <w:tcPr>
            <w:tcW w:w="5185" w:type="dxa"/>
            <w:tcBorders>
              <w:right w:val="nil"/>
            </w:tcBorders>
          </w:tcPr>
          <w:p w14:paraId="4346BD5A" w14:textId="77777777" w:rsidR="00C57734" w:rsidRDefault="00000000">
            <w:pPr>
              <w:pStyle w:val="TableParagraph"/>
              <w:spacing w:before="0"/>
              <w:ind w:left="115"/>
              <w:jc w:val="left"/>
              <w:rPr>
                <w:sz w:val="20"/>
              </w:rPr>
            </w:pPr>
            <w:r>
              <w:rPr>
                <w:b/>
                <w:w w:val="85"/>
                <w:sz w:val="20"/>
              </w:rPr>
              <w:t>Orthodontic</w:t>
            </w:r>
            <w:r>
              <w:rPr>
                <w:b/>
                <w:spacing w:val="-3"/>
                <w:w w:val="85"/>
                <w:sz w:val="20"/>
              </w:rPr>
              <w:t xml:space="preserve"> </w:t>
            </w:r>
            <w:r>
              <w:rPr>
                <w:b/>
                <w:w w:val="85"/>
                <w:sz w:val="20"/>
              </w:rPr>
              <w:t>Services</w:t>
            </w:r>
            <w:r>
              <w:rPr>
                <w:b/>
                <w:spacing w:val="-7"/>
                <w:sz w:val="20"/>
              </w:rPr>
              <w:t xml:space="preserve"> </w:t>
            </w:r>
            <w:r>
              <w:rPr>
                <w:w w:val="85"/>
                <w:sz w:val="20"/>
              </w:rPr>
              <w:t>–</w:t>
            </w:r>
            <w:r>
              <w:rPr>
                <w:spacing w:val="-2"/>
                <w:w w:val="85"/>
                <w:sz w:val="20"/>
              </w:rPr>
              <w:t xml:space="preserve"> braces</w:t>
            </w:r>
          </w:p>
        </w:tc>
        <w:tc>
          <w:tcPr>
            <w:tcW w:w="1836" w:type="dxa"/>
            <w:tcBorders>
              <w:left w:val="nil"/>
              <w:right w:val="nil"/>
            </w:tcBorders>
            <w:shd w:val="clear" w:color="auto" w:fill="E4E4E4"/>
          </w:tcPr>
          <w:p w14:paraId="0BDAF7E5" w14:textId="77777777" w:rsidR="00C57734" w:rsidRDefault="00000000">
            <w:pPr>
              <w:pStyle w:val="TableParagraph"/>
              <w:spacing w:before="0"/>
              <w:ind w:right="108"/>
              <w:rPr>
                <w:b/>
                <w:sz w:val="20"/>
              </w:rPr>
            </w:pPr>
            <w:r>
              <w:rPr>
                <w:b/>
                <w:spacing w:val="-5"/>
                <w:w w:val="95"/>
                <w:sz w:val="20"/>
              </w:rPr>
              <w:t>50%</w:t>
            </w:r>
          </w:p>
        </w:tc>
        <w:tc>
          <w:tcPr>
            <w:tcW w:w="1836" w:type="dxa"/>
            <w:tcBorders>
              <w:left w:val="nil"/>
              <w:right w:val="nil"/>
            </w:tcBorders>
            <w:shd w:val="clear" w:color="auto" w:fill="F1F1F1"/>
          </w:tcPr>
          <w:p w14:paraId="6A64C9A1" w14:textId="77777777" w:rsidR="00C57734" w:rsidRDefault="00000000">
            <w:pPr>
              <w:pStyle w:val="TableParagraph"/>
              <w:spacing w:before="0"/>
              <w:ind w:right="108"/>
              <w:rPr>
                <w:b/>
                <w:sz w:val="20"/>
              </w:rPr>
            </w:pPr>
            <w:r>
              <w:rPr>
                <w:b/>
                <w:spacing w:val="-5"/>
                <w:w w:val="95"/>
                <w:sz w:val="20"/>
              </w:rPr>
              <w:t>50%</w:t>
            </w:r>
          </w:p>
        </w:tc>
        <w:tc>
          <w:tcPr>
            <w:tcW w:w="1944" w:type="dxa"/>
            <w:tcBorders>
              <w:left w:val="nil"/>
            </w:tcBorders>
          </w:tcPr>
          <w:p w14:paraId="37982398" w14:textId="77777777" w:rsidR="00C57734" w:rsidRDefault="00000000">
            <w:pPr>
              <w:pStyle w:val="TableParagraph"/>
              <w:spacing w:before="0"/>
              <w:ind w:left="84" w:right="72"/>
              <w:rPr>
                <w:b/>
                <w:sz w:val="20"/>
              </w:rPr>
            </w:pPr>
            <w:r>
              <w:rPr>
                <w:b/>
                <w:spacing w:val="-5"/>
                <w:w w:val="95"/>
                <w:sz w:val="20"/>
              </w:rPr>
              <w:t>50%</w:t>
            </w:r>
          </w:p>
        </w:tc>
      </w:tr>
      <w:tr w:rsidR="00C57734" w14:paraId="27BDBCDF" w14:textId="77777777">
        <w:trPr>
          <w:trHeight w:val="244"/>
        </w:trPr>
        <w:tc>
          <w:tcPr>
            <w:tcW w:w="5185" w:type="dxa"/>
            <w:tcBorders>
              <w:right w:val="nil"/>
            </w:tcBorders>
          </w:tcPr>
          <w:p w14:paraId="54793CE8" w14:textId="77777777" w:rsidR="00C57734" w:rsidRDefault="00000000">
            <w:pPr>
              <w:pStyle w:val="TableParagraph"/>
              <w:ind w:left="115"/>
              <w:jc w:val="left"/>
              <w:rPr>
                <w:sz w:val="20"/>
              </w:rPr>
            </w:pPr>
            <w:r>
              <w:rPr>
                <w:b/>
                <w:w w:val="85"/>
                <w:sz w:val="20"/>
              </w:rPr>
              <w:t>Orthodontic</w:t>
            </w:r>
            <w:r>
              <w:rPr>
                <w:b/>
                <w:spacing w:val="-3"/>
                <w:sz w:val="20"/>
              </w:rPr>
              <w:t xml:space="preserve"> </w:t>
            </w:r>
            <w:r>
              <w:rPr>
                <w:b/>
                <w:w w:val="85"/>
                <w:sz w:val="20"/>
              </w:rPr>
              <w:t>Age</w:t>
            </w:r>
            <w:r>
              <w:rPr>
                <w:b/>
                <w:spacing w:val="-3"/>
                <w:sz w:val="20"/>
              </w:rPr>
              <w:t xml:space="preserve"> </w:t>
            </w:r>
            <w:r>
              <w:rPr>
                <w:b/>
                <w:w w:val="85"/>
                <w:sz w:val="20"/>
              </w:rPr>
              <w:t>Limit</w:t>
            </w:r>
            <w:r>
              <w:rPr>
                <w:b/>
                <w:spacing w:val="2"/>
                <w:sz w:val="20"/>
              </w:rPr>
              <w:t xml:space="preserve"> </w:t>
            </w:r>
            <w:r>
              <w:rPr>
                <w:spacing w:val="-10"/>
                <w:w w:val="85"/>
                <w:sz w:val="20"/>
              </w:rPr>
              <w:t>–</w:t>
            </w:r>
          </w:p>
        </w:tc>
        <w:tc>
          <w:tcPr>
            <w:tcW w:w="5616" w:type="dxa"/>
            <w:gridSpan w:val="3"/>
            <w:tcBorders>
              <w:left w:val="nil"/>
            </w:tcBorders>
            <w:shd w:val="clear" w:color="auto" w:fill="E4E4E4"/>
          </w:tcPr>
          <w:p w14:paraId="4A227A61" w14:textId="77777777" w:rsidR="00C57734" w:rsidRDefault="00000000">
            <w:pPr>
              <w:pStyle w:val="TableParagraph"/>
              <w:ind w:left="881"/>
              <w:jc w:val="left"/>
              <w:rPr>
                <w:b/>
                <w:sz w:val="20"/>
              </w:rPr>
            </w:pPr>
            <w:r>
              <w:rPr>
                <w:b/>
                <w:w w:val="85"/>
                <w:sz w:val="20"/>
              </w:rPr>
              <w:t>Dependent</w:t>
            </w:r>
            <w:r>
              <w:rPr>
                <w:b/>
                <w:spacing w:val="1"/>
                <w:sz w:val="20"/>
              </w:rPr>
              <w:t xml:space="preserve"> </w:t>
            </w:r>
            <w:r>
              <w:rPr>
                <w:b/>
                <w:w w:val="85"/>
                <w:sz w:val="20"/>
              </w:rPr>
              <w:t>Children</w:t>
            </w:r>
            <w:r>
              <w:rPr>
                <w:b/>
                <w:sz w:val="20"/>
              </w:rPr>
              <w:t xml:space="preserve"> </w:t>
            </w:r>
            <w:r>
              <w:rPr>
                <w:b/>
                <w:w w:val="85"/>
                <w:sz w:val="20"/>
              </w:rPr>
              <w:t>through</w:t>
            </w:r>
            <w:r>
              <w:rPr>
                <w:b/>
                <w:spacing w:val="-1"/>
                <w:sz w:val="20"/>
              </w:rPr>
              <w:t xml:space="preserve"> </w:t>
            </w:r>
            <w:r>
              <w:rPr>
                <w:b/>
                <w:w w:val="85"/>
                <w:sz w:val="20"/>
              </w:rPr>
              <w:t>age</w:t>
            </w:r>
            <w:r>
              <w:rPr>
                <w:b/>
                <w:sz w:val="20"/>
              </w:rPr>
              <w:t xml:space="preserve"> </w:t>
            </w:r>
            <w:r>
              <w:rPr>
                <w:b/>
                <w:w w:val="85"/>
                <w:sz w:val="20"/>
              </w:rPr>
              <w:t>18</w:t>
            </w:r>
            <w:r>
              <w:rPr>
                <w:b/>
                <w:spacing w:val="1"/>
                <w:sz w:val="20"/>
              </w:rPr>
              <w:t xml:space="preserve"> </w:t>
            </w:r>
            <w:r>
              <w:rPr>
                <w:b/>
                <w:w w:val="85"/>
                <w:sz w:val="20"/>
              </w:rPr>
              <w:t>and</w:t>
            </w:r>
            <w:r>
              <w:rPr>
                <w:b/>
                <w:spacing w:val="1"/>
                <w:sz w:val="20"/>
              </w:rPr>
              <w:t xml:space="preserve"> </w:t>
            </w:r>
            <w:r>
              <w:rPr>
                <w:b/>
                <w:spacing w:val="-4"/>
                <w:w w:val="85"/>
                <w:sz w:val="20"/>
              </w:rPr>
              <w:t>under</w:t>
            </w:r>
          </w:p>
        </w:tc>
      </w:tr>
    </w:tbl>
    <w:p w14:paraId="3503847D" w14:textId="77777777" w:rsidR="00C57734" w:rsidRDefault="00000000">
      <w:pPr>
        <w:pStyle w:val="BodyText"/>
        <w:spacing w:before="53" w:line="254" w:lineRule="auto"/>
        <w:ind w:left="360" w:right="344"/>
      </w:pPr>
      <w:r>
        <w:rPr>
          <w:spacing w:val="-6"/>
        </w:rPr>
        <w:t xml:space="preserve">* When you receive services from a Nonparticipating Dentist, the percentages in this column indicate the portion of Delta Dental's </w:t>
      </w:r>
      <w:r>
        <w:rPr>
          <w:w w:val="90"/>
        </w:rPr>
        <w:t>Nonparticipating Dentist Fee that will be paid for those services. This amount may be less than what the Dentist charges and</w:t>
      </w:r>
      <w:r>
        <w:rPr>
          <w:spacing w:val="19"/>
        </w:rPr>
        <w:t xml:space="preserve"> </w:t>
      </w:r>
      <w:r>
        <w:rPr>
          <w:w w:val="90"/>
        </w:rPr>
        <w:t xml:space="preserve">you are </w:t>
      </w:r>
      <w:r>
        <w:t>responsible</w:t>
      </w:r>
      <w:r>
        <w:rPr>
          <w:spacing w:val="-8"/>
        </w:rPr>
        <w:t xml:space="preserve"> </w:t>
      </w:r>
      <w:r>
        <w:t>for</w:t>
      </w:r>
      <w:r>
        <w:rPr>
          <w:spacing w:val="-6"/>
        </w:rPr>
        <w:t xml:space="preserve"> </w:t>
      </w:r>
      <w:r>
        <w:t>that</w:t>
      </w:r>
      <w:r>
        <w:rPr>
          <w:spacing w:val="-6"/>
        </w:rPr>
        <w:t xml:space="preserve"> </w:t>
      </w:r>
      <w:r>
        <w:t>difference.</w:t>
      </w:r>
    </w:p>
    <w:p w14:paraId="62FE8234" w14:textId="77777777" w:rsidR="00C57734" w:rsidRDefault="00000000">
      <w:pPr>
        <w:pStyle w:val="ListParagraph"/>
        <w:numPr>
          <w:ilvl w:val="0"/>
          <w:numId w:val="1"/>
        </w:numPr>
        <w:tabs>
          <w:tab w:val="left" w:pos="720"/>
        </w:tabs>
        <w:spacing w:before="102" w:line="254" w:lineRule="auto"/>
        <w:ind w:right="514"/>
        <w:rPr>
          <w:sz w:val="20"/>
        </w:rPr>
      </w:pPr>
      <w:r>
        <w:rPr>
          <w:w w:val="90"/>
          <w:sz w:val="20"/>
        </w:rPr>
        <w:t>Routine oral exams are payable twice per calendar year.</w:t>
      </w:r>
      <w:r>
        <w:rPr>
          <w:spacing w:val="40"/>
          <w:sz w:val="20"/>
        </w:rPr>
        <w:t xml:space="preserve"> </w:t>
      </w:r>
      <w:r>
        <w:rPr>
          <w:w w:val="90"/>
          <w:sz w:val="20"/>
        </w:rPr>
        <w:t xml:space="preserve">Evaluations by specialists are also payable twice in the same calendar </w:t>
      </w:r>
      <w:r>
        <w:rPr>
          <w:spacing w:val="-2"/>
          <w:sz w:val="20"/>
        </w:rPr>
        <w:t>year.</w:t>
      </w:r>
    </w:p>
    <w:p w14:paraId="58D5FA14" w14:textId="77777777" w:rsidR="00C57734" w:rsidRDefault="00000000">
      <w:pPr>
        <w:pStyle w:val="ListParagraph"/>
        <w:numPr>
          <w:ilvl w:val="0"/>
          <w:numId w:val="1"/>
        </w:numPr>
        <w:tabs>
          <w:tab w:val="left" w:pos="720"/>
        </w:tabs>
        <w:spacing w:before="0" w:line="254" w:lineRule="auto"/>
        <w:ind w:right="881"/>
        <w:rPr>
          <w:sz w:val="20"/>
        </w:rPr>
      </w:pPr>
      <w:r>
        <w:rPr>
          <w:w w:val="90"/>
          <w:sz w:val="20"/>
        </w:rPr>
        <w:t xml:space="preserve">Prophylaxes (cleanings) are payable twice per calendar year. Two additional prophylaxes are payable per calendar year for </w:t>
      </w:r>
      <w:r>
        <w:rPr>
          <w:spacing w:val="-4"/>
          <w:sz w:val="20"/>
        </w:rPr>
        <w:t>individuals with a</w:t>
      </w:r>
      <w:r>
        <w:rPr>
          <w:spacing w:val="-7"/>
          <w:sz w:val="20"/>
        </w:rPr>
        <w:t xml:space="preserve"> </w:t>
      </w:r>
      <w:r>
        <w:rPr>
          <w:spacing w:val="-4"/>
          <w:sz w:val="20"/>
        </w:rPr>
        <w:t>documented history of</w:t>
      </w:r>
      <w:r>
        <w:rPr>
          <w:spacing w:val="-7"/>
          <w:sz w:val="20"/>
        </w:rPr>
        <w:t xml:space="preserve"> </w:t>
      </w:r>
      <w:r>
        <w:rPr>
          <w:spacing w:val="-4"/>
          <w:sz w:val="20"/>
        </w:rPr>
        <w:t>periodontal</w:t>
      </w:r>
      <w:r>
        <w:rPr>
          <w:spacing w:val="-8"/>
          <w:sz w:val="20"/>
        </w:rPr>
        <w:t xml:space="preserve"> </w:t>
      </w:r>
      <w:r>
        <w:rPr>
          <w:spacing w:val="-4"/>
          <w:sz w:val="20"/>
        </w:rPr>
        <w:t>disease.</w:t>
      </w:r>
    </w:p>
    <w:p w14:paraId="23E7AE67" w14:textId="77777777" w:rsidR="00C57734" w:rsidRDefault="00000000">
      <w:pPr>
        <w:pStyle w:val="ListParagraph"/>
        <w:numPr>
          <w:ilvl w:val="0"/>
          <w:numId w:val="1"/>
        </w:numPr>
        <w:tabs>
          <w:tab w:val="left" w:pos="720"/>
        </w:tabs>
        <w:spacing w:before="1" w:line="256" w:lineRule="auto"/>
        <w:ind w:right="641"/>
        <w:rPr>
          <w:sz w:val="20"/>
        </w:rPr>
      </w:pPr>
      <w:r>
        <w:rPr>
          <w:w w:val="90"/>
          <w:sz w:val="20"/>
        </w:rPr>
        <w:t>People with specific at-risk health conditions may be eligible for additional prophylaxes (cleanings) or fluoride treatment. The</w:t>
      </w:r>
      <w:r>
        <w:rPr>
          <w:spacing w:val="40"/>
          <w:sz w:val="20"/>
        </w:rPr>
        <w:t xml:space="preserve"> </w:t>
      </w:r>
      <w:r>
        <w:rPr>
          <w:sz w:val="20"/>
        </w:rPr>
        <w:t>patient</w:t>
      </w:r>
      <w:r>
        <w:rPr>
          <w:spacing w:val="-14"/>
          <w:sz w:val="20"/>
        </w:rPr>
        <w:t xml:space="preserve"> </w:t>
      </w:r>
      <w:r>
        <w:rPr>
          <w:sz w:val="20"/>
        </w:rPr>
        <w:t>should</w:t>
      </w:r>
      <w:r>
        <w:rPr>
          <w:spacing w:val="-14"/>
          <w:sz w:val="20"/>
        </w:rPr>
        <w:t xml:space="preserve"> </w:t>
      </w:r>
      <w:r>
        <w:rPr>
          <w:sz w:val="20"/>
        </w:rPr>
        <w:t>talk</w:t>
      </w:r>
      <w:r>
        <w:rPr>
          <w:spacing w:val="-14"/>
          <w:sz w:val="20"/>
        </w:rPr>
        <w:t xml:space="preserve"> </w:t>
      </w:r>
      <w:r>
        <w:rPr>
          <w:sz w:val="20"/>
        </w:rPr>
        <w:t>with</w:t>
      </w:r>
      <w:r>
        <w:rPr>
          <w:spacing w:val="-14"/>
          <w:sz w:val="20"/>
        </w:rPr>
        <w:t xml:space="preserve"> </w:t>
      </w:r>
      <w:r>
        <w:rPr>
          <w:sz w:val="20"/>
        </w:rPr>
        <w:t>his</w:t>
      </w:r>
      <w:r>
        <w:rPr>
          <w:spacing w:val="-14"/>
          <w:sz w:val="20"/>
        </w:rPr>
        <w:t xml:space="preserve"> </w:t>
      </w:r>
      <w:r>
        <w:rPr>
          <w:sz w:val="20"/>
        </w:rPr>
        <w:t>or</w:t>
      </w:r>
      <w:r>
        <w:rPr>
          <w:spacing w:val="-14"/>
          <w:sz w:val="20"/>
        </w:rPr>
        <w:t xml:space="preserve"> </w:t>
      </w:r>
      <w:r>
        <w:rPr>
          <w:sz w:val="20"/>
        </w:rPr>
        <w:t>her</w:t>
      </w:r>
      <w:r>
        <w:rPr>
          <w:spacing w:val="-14"/>
          <w:sz w:val="20"/>
        </w:rPr>
        <w:t xml:space="preserve"> </w:t>
      </w:r>
      <w:r>
        <w:rPr>
          <w:sz w:val="20"/>
        </w:rPr>
        <w:t>Dentist</w:t>
      </w:r>
      <w:r>
        <w:rPr>
          <w:spacing w:val="-14"/>
          <w:sz w:val="20"/>
        </w:rPr>
        <w:t xml:space="preserve"> </w:t>
      </w:r>
      <w:r>
        <w:rPr>
          <w:sz w:val="20"/>
        </w:rPr>
        <w:t>about</w:t>
      </w:r>
      <w:r>
        <w:rPr>
          <w:spacing w:val="-14"/>
          <w:sz w:val="20"/>
        </w:rPr>
        <w:t xml:space="preserve"> </w:t>
      </w:r>
      <w:r>
        <w:rPr>
          <w:sz w:val="20"/>
        </w:rPr>
        <w:t>treatment.</w:t>
      </w:r>
    </w:p>
    <w:p w14:paraId="0A1A76CB" w14:textId="77777777" w:rsidR="00C57734" w:rsidRDefault="00000000">
      <w:pPr>
        <w:pStyle w:val="ListParagraph"/>
        <w:numPr>
          <w:ilvl w:val="0"/>
          <w:numId w:val="1"/>
        </w:numPr>
        <w:tabs>
          <w:tab w:val="left" w:pos="719"/>
        </w:tabs>
        <w:spacing w:before="0" w:line="226" w:lineRule="exact"/>
        <w:ind w:left="719" w:hanging="359"/>
        <w:rPr>
          <w:sz w:val="20"/>
        </w:rPr>
      </w:pPr>
      <w:r>
        <w:rPr>
          <w:w w:val="90"/>
          <w:sz w:val="20"/>
        </w:rPr>
        <w:t>Fluoride</w:t>
      </w:r>
      <w:r>
        <w:rPr>
          <w:spacing w:val="-2"/>
          <w:sz w:val="20"/>
        </w:rPr>
        <w:t xml:space="preserve"> </w:t>
      </w:r>
      <w:r>
        <w:rPr>
          <w:w w:val="90"/>
          <w:sz w:val="20"/>
        </w:rPr>
        <w:t>treatments</w:t>
      </w:r>
      <w:r>
        <w:rPr>
          <w:spacing w:val="2"/>
          <w:sz w:val="20"/>
        </w:rPr>
        <w:t xml:space="preserve"> </w:t>
      </w:r>
      <w:r>
        <w:rPr>
          <w:w w:val="90"/>
          <w:sz w:val="20"/>
        </w:rPr>
        <w:t>are</w:t>
      </w:r>
      <w:r>
        <w:rPr>
          <w:spacing w:val="-2"/>
          <w:sz w:val="20"/>
        </w:rPr>
        <w:t xml:space="preserve"> </w:t>
      </w:r>
      <w:r>
        <w:rPr>
          <w:w w:val="90"/>
          <w:sz w:val="20"/>
        </w:rPr>
        <w:t>payable</w:t>
      </w:r>
      <w:r>
        <w:rPr>
          <w:spacing w:val="-2"/>
          <w:sz w:val="20"/>
        </w:rPr>
        <w:t xml:space="preserve"> </w:t>
      </w:r>
      <w:r>
        <w:rPr>
          <w:w w:val="90"/>
          <w:sz w:val="20"/>
        </w:rPr>
        <w:t>twice</w:t>
      </w:r>
      <w:r>
        <w:rPr>
          <w:spacing w:val="-1"/>
          <w:sz w:val="20"/>
        </w:rPr>
        <w:t xml:space="preserve"> </w:t>
      </w:r>
      <w:r>
        <w:rPr>
          <w:w w:val="90"/>
          <w:sz w:val="20"/>
        </w:rPr>
        <w:t>per</w:t>
      </w:r>
      <w:r>
        <w:rPr>
          <w:spacing w:val="-1"/>
          <w:sz w:val="20"/>
        </w:rPr>
        <w:t xml:space="preserve"> </w:t>
      </w:r>
      <w:r>
        <w:rPr>
          <w:w w:val="90"/>
          <w:sz w:val="20"/>
        </w:rPr>
        <w:t>calendar</w:t>
      </w:r>
      <w:r>
        <w:rPr>
          <w:sz w:val="20"/>
        </w:rPr>
        <w:t xml:space="preserve"> </w:t>
      </w:r>
      <w:r>
        <w:rPr>
          <w:w w:val="90"/>
          <w:sz w:val="20"/>
        </w:rPr>
        <w:t>year</w:t>
      </w:r>
      <w:r>
        <w:rPr>
          <w:spacing w:val="-1"/>
          <w:sz w:val="20"/>
        </w:rPr>
        <w:t xml:space="preserve"> </w:t>
      </w:r>
      <w:r>
        <w:rPr>
          <w:w w:val="90"/>
          <w:sz w:val="20"/>
        </w:rPr>
        <w:t>for</w:t>
      </w:r>
      <w:r>
        <w:rPr>
          <w:sz w:val="20"/>
        </w:rPr>
        <w:t xml:space="preserve"> </w:t>
      </w:r>
      <w:r>
        <w:rPr>
          <w:w w:val="90"/>
          <w:sz w:val="20"/>
        </w:rPr>
        <w:t>people</w:t>
      </w:r>
      <w:r>
        <w:rPr>
          <w:spacing w:val="-2"/>
          <w:sz w:val="20"/>
        </w:rPr>
        <w:t xml:space="preserve"> </w:t>
      </w:r>
      <w:r>
        <w:rPr>
          <w:w w:val="90"/>
          <w:sz w:val="20"/>
        </w:rPr>
        <w:t>age</w:t>
      </w:r>
      <w:r>
        <w:rPr>
          <w:spacing w:val="-2"/>
          <w:sz w:val="20"/>
        </w:rPr>
        <w:t xml:space="preserve"> </w:t>
      </w:r>
      <w:r>
        <w:rPr>
          <w:w w:val="90"/>
          <w:sz w:val="20"/>
        </w:rPr>
        <w:t>18</w:t>
      </w:r>
      <w:r>
        <w:rPr>
          <w:spacing w:val="1"/>
          <w:sz w:val="20"/>
        </w:rPr>
        <w:t xml:space="preserve"> </w:t>
      </w:r>
      <w:r>
        <w:rPr>
          <w:w w:val="90"/>
          <w:sz w:val="20"/>
        </w:rPr>
        <w:t>and</w:t>
      </w:r>
      <w:r>
        <w:rPr>
          <w:spacing w:val="1"/>
          <w:sz w:val="20"/>
        </w:rPr>
        <w:t xml:space="preserve"> </w:t>
      </w:r>
      <w:r>
        <w:rPr>
          <w:spacing w:val="-2"/>
          <w:w w:val="90"/>
          <w:sz w:val="20"/>
        </w:rPr>
        <w:t>under.</w:t>
      </w:r>
    </w:p>
    <w:p w14:paraId="344C0743" w14:textId="77777777" w:rsidR="00C57734" w:rsidRDefault="00000000">
      <w:pPr>
        <w:pStyle w:val="ListParagraph"/>
        <w:numPr>
          <w:ilvl w:val="0"/>
          <w:numId w:val="1"/>
        </w:numPr>
        <w:tabs>
          <w:tab w:val="left" w:pos="719"/>
        </w:tabs>
        <w:ind w:left="719" w:hanging="359"/>
        <w:rPr>
          <w:sz w:val="20"/>
        </w:rPr>
      </w:pPr>
      <w:r>
        <w:rPr>
          <w:w w:val="90"/>
          <w:sz w:val="20"/>
        </w:rPr>
        <w:t>Space</w:t>
      </w:r>
      <w:r>
        <w:rPr>
          <w:spacing w:val="-5"/>
          <w:sz w:val="20"/>
        </w:rPr>
        <w:t xml:space="preserve"> </w:t>
      </w:r>
      <w:r>
        <w:rPr>
          <w:w w:val="90"/>
          <w:sz w:val="20"/>
        </w:rPr>
        <w:t>maintainers</w:t>
      </w:r>
      <w:r>
        <w:rPr>
          <w:spacing w:val="-3"/>
          <w:sz w:val="20"/>
        </w:rPr>
        <w:t xml:space="preserve"> </w:t>
      </w:r>
      <w:r>
        <w:rPr>
          <w:w w:val="90"/>
          <w:sz w:val="20"/>
        </w:rPr>
        <w:t>are</w:t>
      </w:r>
      <w:r>
        <w:rPr>
          <w:spacing w:val="-6"/>
          <w:sz w:val="20"/>
        </w:rPr>
        <w:t xml:space="preserve"> </w:t>
      </w:r>
      <w:r>
        <w:rPr>
          <w:w w:val="90"/>
          <w:sz w:val="20"/>
        </w:rPr>
        <w:t>payable</w:t>
      </w:r>
      <w:r>
        <w:rPr>
          <w:spacing w:val="-5"/>
          <w:sz w:val="20"/>
        </w:rPr>
        <w:t xml:space="preserve"> </w:t>
      </w:r>
      <w:r>
        <w:rPr>
          <w:w w:val="90"/>
          <w:sz w:val="20"/>
        </w:rPr>
        <w:t>once</w:t>
      </w:r>
      <w:r>
        <w:rPr>
          <w:spacing w:val="-6"/>
          <w:sz w:val="20"/>
        </w:rPr>
        <w:t xml:space="preserve"> </w:t>
      </w:r>
      <w:r>
        <w:rPr>
          <w:w w:val="90"/>
          <w:sz w:val="20"/>
        </w:rPr>
        <w:t>per</w:t>
      </w:r>
      <w:r>
        <w:rPr>
          <w:spacing w:val="-4"/>
          <w:sz w:val="20"/>
        </w:rPr>
        <w:t xml:space="preserve"> </w:t>
      </w:r>
      <w:r>
        <w:rPr>
          <w:w w:val="90"/>
          <w:sz w:val="20"/>
        </w:rPr>
        <w:t>area</w:t>
      </w:r>
      <w:r>
        <w:rPr>
          <w:spacing w:val="-4"/>
          <w:sz w:val="20"/>
        </w:rPr>
        <w:t xml:space="preserve"> </w:t>
      </w:r>
      <w:r>
        <w:rPr>
          <w:w w:val="90"/>
          <w:sz w:val="20"/>
        </w:rPr>
        <w:t>per</w:t>
      </w:r>
      <w:r>
        <w:rPr>
          <w:spacing w:val="-4"/>
          <w:sz w:val="20"/>
        </w:rPr>
        <w:t xml:space="preserve"> </w:t>
      </w:r>
      <w:r>
        <w:rPr>
          <w:w w:val="90"/>
          <w:sz w:val="20"/>
        </w:rPr>
        <w:t>lifetime</w:t>
      </w:r>
      <w:r>
        <w:rPr>
          <w:spacing w:val="-2"/>
          <w:sz w:val="20"/>
        </w:rPr>
        <w:t xml:space="preserve"> </w:t>
      </w:r>
      <w:r>
        <w:rPr>
          <w:w w:val="90"/>
          <w:sz w:val="20"/>
        </w:rPr>
        <w:t>for</w:t>
      </w:r>
      <w:r>
        <w:rPr>
          <w:spacing w:val="-5"/>
          <w:sz w:val="20"/>
        </w:rPr>
        <w:t xml:space="preserve"> </w:t>
      </w:r>
      <w:r>
        <w:rPr>
          <w:w w:val="90"/>
          <w:sz w:val="20"/>
        </w:rPr>
        <w:t>people</w:t>
      </w:r>
      <w:r>
        <w:rPr>
          <w:spacing w:val="-5"/>
          <w:sz w:val="20"/>
        </w:rPr>
        <w:t xml:space="preserve"> </w:t>
      </w:r>
      <w:r>
        <w:rPr>
          <w:w w:val="90"/>
          <w:sz w:val="20"/>
        </w:rPr>
        <w:t>age</w:t>
      </w:r>
      <w:r>
        <w:rPr>
          <w:spacing w:val="-6"/>
          <w:sz w:val="20"/>
        </w:rPr>
        <w:t xml:space="preserve"> </w:t>
      </w:r>
      <w:r>
        <w:rPr>
          <w:w w:val="90"/>
          <w:sz w:val="20"/>
        </w:rPr>
        <w:t>18</w:t>
      </w:r>
      <w:r>
        <w:rPr>
          <w:spacing w:val="-3"/>
          <w:sz w:val="20"/>
        </w:rPr>
        <w:t xml:space="preserve"> </w:t>
      </w:r>
      <w:r>
        <w:rPr>
          <w:w w:val="90"/>
          <w:sz w:val="20"/>
        </w:rPr>
        <w:t>and</w:t>
      </w:r>
      <w:r>
        <w:rPr>
          <w:spacing w:val="-4"/>
          <w:sz w:val="20"/>
        </w:rPr>
        <w:t xml:space="preserve"> </w:t>
      </w:r>
      <w:r>
        <w:rPr>
          <w:spacing w:val="-2"/>
          <w:w w:val="90"/>
          <w:sz w:val="20"/>
        </w:rPr>
        <w:t>under.</w:t>
      </w:r>
    </w:p>
    <w:p w14:paraId="63BF740C" w14:textId="77777777" w:rsidR="00C57734" w:rsidRDefault="00000000">
      <w:pPr>
        <w:pStyle w:val="ListParagraph"/>
        <w:numPr>
          <w:ilvl w:val="0"/>
          <w:numId w:val="1"/>
        </w:numPr>
        <w:tabs>
          <w:tab w:val="left" w:pos="720"/>
        </w:tabs>
        <w:spacing w:line="254" w:lineRule="auto"/>
        <w:ind w:right="415"/>
        <w:rPr>
          <w:sz w:val="20"/>
        </w:rPr>
      </w:pPr>
      <w:r>
        <w:rPr>
          <w:w w:val="90"/>
          <w:sz w:val="20"/>
        </w:rPr>
        <w:t xml:space="preserve">Bitewing X-rays are payable once per calendar year and full mouth X-rays (which include bitewing X-rays) or a </w:t>
      </w:r>
      <w:proofErr w:type="spellStart"/>
      <w:r>
        <w:rPr>
          <w:w w:val="90"/>
          <w:sz w:val="20"/>
        </w:rPr>
        <w:t>panorex</w:t>
      </w:r>
      <w:proofErr w:type="spellEnd"/>
      <w:r>
        <w:rPr>
          <w:w w:val="90"/>
          <w:sz w:val="20"/>
        </w:rPr>
        <w:t xml:space="preserve"> are payable once in any five-year period.</w:t>
      </w:r>
      <w:r>
        <w:rPr>
          <w:spacing w:val="40"/>
          <w:sz w:val="20"/>
        </w:rPr>
        <w:t xml:space="preserve"> </w:t>
      </w:r>
      <w:r>
        <w:rPr>
          <w:w w:val="90"/>
          <w:sz w:val="20"/>
        </w:rPr>
        <w:t xml:space="preserve">Additional bitewing X-rays by a specialist are also payable once in the same calendar year. </w:t>
      </w:r>
      <w:r>
        <w:rPr>
          <w:spacing w:val="-6"/>
          <w:sz w:val="20"/>
        </w:rPr>
        <w:t>Additional</w:t>
      </w:r>
      <w:r>
        <w:rPr>
          <w:spacing w:val="-8"/>
          <w:sz w:val="20"/>
        </w:rPr>
        <w:t xml:space="preserve"> </w:t>
      </w:r>
      <w:r>
        <w:rPr>
          <w:spacing w:val="-6"/>
          <w:sz w:val="20"/>
        </w:rPr>
        <w:t>full</w:t>
      </w:r>
      <w:r>
        <w:rPr>
          <w:spacing w:val="-9"/>
          <w:sz w:val="20"/>
        </w:rPr>
        <w:t xml:space="preserve"> </w:t>
      </w:r>
      <w:r>
        <w:rPr>
          <w:spacing w:val="-6"/>
          <w:sz w:val="20"/>
        </w:rPr>
        <w:t>mouth</w:t>
      </w:r>
      <w:r>
        <w:rPr>
          <w:spacing w:val="-8"/>
          <w:sz w:val="20"/>
        </w:rPr>
        <w:t xml:space="preserve"> </w:t>
      </w:r>
      <w:r>
        <w:rPr>
          <w:spacing w:val="-6"/>
          <w:sz w:val="20"/>
        </w:rPr>
        <w:t>X-rays</w:t>
      </w:r>
      <w:r>
        <w:rPr>
          <w:spacing w:val="-8"/>
          <w:sz w:val="20"/>
        </w:rPr>
        <w:t xml:space="preserve"> </w:t>
      </w:r>
      <w:r>
        <w:rPr>
          <w:spacing w:val="-6"/>
          <w:sz w:val="20"/>
        </w:rPr>
        <w:t>or</w:t>
      </w:r>
      <w:r>
        <w:rPr>
          <w:spacing w:val="-9"/>
          <w:sz w:val="20"/>
        </w:rPr>
        <w:t xml:space="preserve"> </w:t>
      </w:r>
      <w:r>
        <w:rPr>
          <w:spacing w:val="-6"/>
          <w:sz w:val="20"/>
        </w:rPr>
        <w:t>a</w:t>
      </w:r>
      <w:r>
        <w:rPr>
          <w:spacing w:val="-8"/>
          <w:sz w:val="20"/>
        </w:rPr>
        <w:t xml:space="preserve"> </w:t>
      </w:r>
      <w:proofErr w:type="spellStart"/>
      <w:r>
        <w:rPr>
          <w:spacing w:val="-6"/>
          <w:sz w:val="20"/>
        </w:rPr>
        <w:t>panorex</w:t>
      </w:r>
      <w:proofErr w:type="spellEnd"/>
      <w:r>
        <w:rPr>
          <w:spacing w:val="-8"/>
          <w:sz w:val="20"/>
        </w:rPr>
        <w:t xml:space="preserve"> </w:t>
      </w:r>
      <w:r>
        <w:rPr>
          <w:spacing w:val="-6"/>
          <w:sz w:val="20"/>
        </w:rPr>
        <w:t>by</w:t>
      </w:r>
      <w:r>
        <w:rPr>
          <w:spacing w:val="-8"/>
          <w:sz w:val="20"/>
        </w:rPr>
        <w:t xml:space="preserve"> </w:t>
      </w:r>
      <w:r>
        <w:rPr>
          <w:spacing w:val="-6"/>
          <w:sz w:val="20"/>
        </w:rPr>
        <w:t>a</w:t>
      </w:r>
      <w:r>
        <w:rPr>
          <w:spacing w:val="-10"/>
          <w:sz w:val="20"/>
        </w:rPr>
        <w:t xml:space="preserve"> </w:t>
      </w:r>
      <w:r>
        <w:rPr>
          <w:spacing w:val="-6"/>
          <w:sz w:val="20"/>
        </w:rPr>
        <w:t>specialist</w:t>
      </w:r>
      <w:r>
        <w:rPr>
          <w:spacing w:val="-8"/>
          <w:sz w:val="20"/>
        </w:rPr>
        <w:t xml:space="preserve"> </w:t>
      </w:r>
      <w:r>
        <w:rPr>
          <w:spacing w:val="-6"/>
          <w:sz w:val="20"/>
        </w:rPr>
        <w:t>are</w:t>
      </w:r>
      <w:r>
        <w:rPr>
          <w:spacing w:val="-10"/>
          <w:sz w:val="20"/>
        </w:rPr>
        <w:t xml:space="preserve"> </w:t>
      </w:r>
      <w:r>
        <w:rPr>
          <w:spacing w:val="-6"/>
          <w:sz w:val="20"/>
        </w:rPr>
        <w:t>also</w:t>
      </w:r>
      <w:r>
        <w:rPr>
          <w:spacing w:val="-9"/>
          <w:sz w:val="20"/>
        </w:rPr>
        <w:t xml:space="preserve"> </w:t>
      </w:r>
      <w:r>
        <w:rPr>
          <w:spacing w:val="-6"/>
          <w:sz w:val="20"/>
        </w:rPr>
        <w:t>payable</w:t>
      </w:r>
      <w:r>
        <w:rPr>
          <w:spacing w:val="-10"/>
          <w:sz w:val="20"/>
        </w:rPr>
        <w:t xml:space="preserve"> </w:t>
      </w:r>
      <w:r>
        <w:rPr>
          <w:spacing w:val="-6"/>
          <w:sz w:val="20"/>
        </w:rPr>
        <w:t>once</w:t>
      </w:r>
      <w:r>
        <w:rPr>
          <w:spacing w:val="-10"/>
          <w:sz w:val="20"/>
        </w:rPr>
        <w:t xml:space="preserve"> </w:t>
      </w:r>
      <w:r>
        <w:rPr>
          <w:spacing w:val="-6"/>
          <w:sz w:val="20"/>
        </w:rPr>
        <w:t>in</w:t>
      </w:r>
      <w:r>
        <w:rPr>
          <w:spacing w:val="-8"/>
          <w:sz w:val="20"/>
        </w:rPr>
        <w:t xml:space="preserve"> </w:t>
      </w:r>
      <w:r>
        <w:rPr>
          <w:spacing w:val="-6"/>
          <w:sz w:val="20"/>
        </w:rPr>
        <w:t>any</w:t>
      </w:r>
      <w:r>
        <w:rPr>
          <w:spacing w:val="-8"/>
          <w:sz w:val="20"/>
        </w:rPr>
        <w:t xml:space="preserve"> </w:t>
      </w:r>
      <w:r>
        <w:rPr>
          <w:spacing w:val="-6"/>
          <w:sz w:val="20"/>
        </w:rPr>
        <w:t>five-year</w:t>
      </w:r>
      <w:r>
        <w:rPr>
          <w:spacing w:val="-9"/>
          <w:sz w:val="20"/>
        </w:rPr>
        <w:t xml:space="preserve"> </w:t>
      </w:r>
      <w:r>
        <w:rPr>
          <w:spacing w:val="-6"/>
          <w:sz w:val="20"/>
        </w:rPr>
        <w:t>period.</w:t>
      </w:r>
    </w:p>
    <w:p w14:paraId="42D3E0FA" w14:textId="77777777" w:rsidR="00C57734" w:rsidRDefault="00000000">
      <w:pPr>
        <w:pStyle w:val="ListParagraph"/>
        <w:numPr>
          <w:ilvl w:val="0"/>
          <w:numId w:val="1"/>
        </w:numPr>
        <w:tabs>
          <w:tab w:val="left" w:pos="720"/>
        </w:tabs>
        <w:spacing w:before="1" w:line="254" w:lineRule="auto"/>
        <w:ind w:right="523"/>
        <w:rPr>
          <w:sz w:val="20"/>
        </w:rPr>
      </w:pPr>
      <w:r>
        <w:rPr>
          <w:w w:val="90"/>
          <w:sz w:val="20"/>
        </w:rPr>
        <w:t xml:space="preserve">Sealants are payable once per tooth per lifetime for permanent bicuspids and molars for people age 15 and under. The surface </w:t>
      </w:r>
      <w:r>
        <w:rPr>
          <w:spacing w:val="-2"/>
          <w:sz w:val="20"/>
        </w:rPr>
        <w:t>must</w:t>
      </w:r>
      <w:r>
        <w:rPr>
          <w:spacing w:val="-10"/>
          <w:sz w:val="20"/>
        </w:rPr>
        <w:t xml:space="preserve"> </w:t>
      </w:r>
      <w:r>
        <w:rPr>
          <w:spacing w:val="-2"/>
          <w:sz w:val="20"/>
        </w:rPr>
        <w:t>be</w:t>
      </w:r>
      <w:r>
        <w:rPr>
          <w:spacing w:val="-12"/>
          <w:sz w:val="20"/>
        </w:rPr>
        <w:t xml:space="preserve"> </w:t>
      </w:r>
      <w:r>
        <w:rPr>
          <w:spacing w:val="-2"/>
          <w:sz w:val="20"/>
        </w:rPr>
        <w:t>free</w:t>
      </w:r>
      <w:r>
        <w:rPr>
          <w:spacing w:val="-9"/>
          <w:sz w:val="20"/>
        </w:rPr>
        <w:t xml:space="preserve"> </w:t>
      </w:r>
      <w:r>
        <w:rPr>
          <w:spacing w:val="-2"/>
          <w:sz w:val="20"/>
        </w:rPr>
        <w:t>from</w:t>
      </w:r>
      <w:r>
        <w:rPr>
          <w:spacing w:val="-12"/>
          <w:sz w:val="20"/>
        </w:rPr>
        <w:t xml:space="preserve"> </w:t>
      </w:r>
      <w:r>
        <w:rPr>
          <w:spacing w:val="-2"/>
          <w:sz w:val="20"/>
        </w:rPr>
        <w:t>decay</w:t>
      </w:r>
      <w:r>
        <w:rPr>
          <w:spacing w:val="-10"/>
          <w:sz w:val="20"/>
        </w:rPr>
        <w:t xml:space="preserve"> </w:t>
      </w:r>
      <w:r>
        <w:rPr>
          <w:spacing w:val="-2"/>
          <w:sz w:val="20"/>
        </w:rPr>
        <w:t>and</w:t>
      </w:r>
      <w:r>
        <w:rPr>
          <w:spacing w:val="-10"/>
          <w:sz w:val="20"/>
        </w:rPr>
        <w:t xml:space="preserve"> </w:t>
      </w:r>
      <w:r>
        <w:rPr>
          <w:spacing w:val="-2"/>
          <w:sz w:val="20"/>
        </w:rPr>
        <w:t>restorations.</w:t>
      </w:r>
    </w:p>
    <w:p w14:paraId="556AB0E2" w14:textId="77777777" w:rsidR="00C57734" w:rsidRDefault="00000000">
      <w:pPr>
        <w:pStyle w:val="ListParagraph"/>
        <w:numPr>
          <w:ilvl w:val="0"/>
          <w:numId w:val="1"/>
        </w:numPr>
        <w:tabs>
          <w:tab w:val="left" w:pos="719"/>
        </w:tabs>
        <w:spacing w:before="0" w:line="230" w:lineRule="exact"/>
        <w:ind w:left="719" w:hanging="359"/>
        <w:rPr>
          <w:sz w:val="20"/>
        </w:rPr>
      </w:pPr>
      <w:r>
        <w:rPr>
          <w:w w:val="90"/>
          <w:sz w:val="20"/>
        </w:rPr>
        <w:t>Full</w:t>
      </w:r>
      <w:r>
        <w:rPr>
          <w:spacing w:val="-2"/>
          <w:sz w:val="20"/>
        </w:rPr>
        <w:t xml:space="preserve"> </w:t>
      </w:r>
      <w:r>
        <w:rPr>
          <w:w w:val="90"/>
          <w:sz w:val="20"/>
        </w:rPr>
        <w:t>and</w:t>
      </w:r>
      <w:r>
        <w:rPr>
          <w:sz w:val="20"/>
        </w:rPr>
        <w:t xml:space="preserve"> </w:t>
      </w:r>
      <w:r>
        <w:rPr>
          <w:w w:val="90"/>
          <w:sz w:val="20"/>
        </w:rPr>
        <w:t>complete</w:t>
      </w:r>
      <w:r>
        <w:rPr>
          <w:spacing w:val="-2"/>
          <w:sz w:val="20"/>
        </w:rPr>
        <w:t xml:space="preserve"> </w:t>
      </w:r>
      <w:r>
        <w:rPr>
          <w:w w:val="90"/>
          <w:sz w:val="20"/>
        </w:rPr>
        <w:t>dentures,</w:t>
      </w:r>
      <w:r>
        <w:rPr>
          <w:spacing w:val="-2"/>
          <w:sz w:val="20"/>
        </w:rPr>
        <w:t xml:space="preserve"> </w:t>
      </w:r>
      <w:r>
        <w:rPr>
          <w:w w:val="90"/>
          <w:sz w:val="20"/>
        </w:rPr>
        <w:t>and</w:t>
      </w:r>
      <w:r>
        <w:rPr>
          <w:sz w:val="20"/>
        </w:rPr>
        <w:t xml:space="preserve"> </w:t>
      </w:r>
      <w:r>
        <w:rPr>
          <w:w w:val="90"/>
          <w:sz w:val="20"/>
        </w:rPr>
        <w:t>services</w:t>
      </w:r>
      <w:r>
        <w:rPr>
          <w:sz w:val="20"/>
        </w:rPr>
        <w:t xml:space="preserve"> </w:t>
      </w:r>
      <w:r>
        <w:rPr>
          <w:w w:val="90"/>
          <w:sz w:val="20"/>
        </w:rPr>
        <w:t>related</w:t>
      </w:r>
      <w:r>
        <w:rPr>
          <w:spacing w:val="-1"/>
          <w:sz w:val="20"/>
        </w:rPr>
        <w:t xml:space="preserve"> </w:t>
      </w:r>
      <w:r>
        <w:rPr>
          <w:w w:val="90"/>
          <w:sz w:val="20"/>
        </w:rPr>
        <w:t>to</w:t>
      </w:r>
      <w:r>
        <w:rPr>
          <w:spacing w:val="-1"/>
          <w:sz w:val="20"/>
        </w:rPr>
        <w:t xml:space="preserve"> </w:t>
      </w:r>
      <w:r>
        <w:rPr>
          <w:w w:val="90"/>
          <w:sz w:val="20"/>
        </w:rPr>
        <w:t>dentures</w:t>
      </w:r>
      <w:r>
        <w:rPr>
          <w:spacing w:val="-1"/>
          <w:sz w:val="20"/>
        </w:rPr>
        <w:t xml:space="preserve"> </w:t>
      </w:r>
      <w:r>
        <w:rPr>
          <w:w w:val="90"/>
          <w:sz w:val="20"/>
        </w:rPr>
        <w:t>are</w:t>
      </w:r>
      <w:r>
        <w:rPr>
          <w:spacing w:val="-2"/>
          <w:sz w:val="20"/>
        </w:rPr>
        <w:t xml:space="preserve"> </w:t>
      </w:r>
      <w:r>
        <w:rPr>
          <w:w w:val="90"/>
          <w:sz w:val="20"/>
        </w:rPr>
        <w:t>not</w:t>
      </w:r>
      <w:r>
        <w:rPr>
          <w:spacing w:val="-1"/>
          <w:sz w:val="20"/>
        </w:rPr>
        <w:t xml:space="preserve"> </w:t>
      </w:r>
      <w:r>
        <w:rPr>
          <w:w w:val="90"/>
          <w:sz w:val="20"/>
        </w:rPr>
        <w:t>Covered</w:t>
      </w:r>
      <w:r>
        <w:rPr>
          <w:sz w:val="20"/>
        </w:rPr>
        <w:t xml:space="preserve"> </w:t>
      </w:r>
      <w:r>
        <w:rPr>
          <w:spacing w:val="-2"/>
          <w:w w:val="90"/>
          <w:sz w:val="20"/>
        </w:rPr>
        <w:t>Services.</w:t>
      </w:r>
    </w:p>
    <w:p w14:paraId="7910B4AD" w14:textId="77777777" w:rsidR="00C57734" w:rsidRDefault="00000000">
      <w:pPr>
        <w:pStyle w:val="ListParagraph"/>
        <w:numPr>
          <w:ilvl w:val="0"/>
          <w:numId w:val="1"/>
        </w:numPr>
        <w:tabs>
          <w:tab w:val="left" w:pos="719"/>
        </w:tabs>
        <w:spacing w:before="14"/>
        <w:ind w:left="719" w:hanging="359"/>
        <w:rPr>
          <w:sz w:val="20"/>
        </w:rPr>
      </w:pPr>
      <w:r>
        <w:rPr>
          <w:w w:val="90"/>
          <w:sz w:val="20"/>
        </w:rPr>
        <w:t>Implants</w:t>
      </w:r>
      <w:r>
        <w:rPr>
          <w:spacing w:val="1"/>
          <w:sz w:val="20"/>
        </w:rPr>
        <w:t xml:space="preserve"> </w:t>
      </w:r>
      <w:r>
        <w:rPr>
          <w:w w:val="90"/>
          <w:sz w:val="20"/>
        </w:rPr>
        <w:t>and</w:t>
      </w:r>
      <w:r>
        <w:rPr>
          <w:spacing w:val="1"/>
          <w:sz w:val="20"/>
        </w:rPr>
        <w:t xml:space="preserve"> </w:t>
      </w:r>
      <w:r>
        <w:rPr>
          <w:w w:val="90"/>
          <w:sz w:val="20"/>
        </w:rPr>
        <w:t>implant</w:t>
      </w:r>
      <w:r>
        <w:rPr>
          <w:sz w:val="20"/>
        </w:rPr>
        <w:t xml:space="preserve"> </w:t>
      </w:r>
      <w:r>
        <w:rPr>
          <w:w w:val="90"/>
          <w:sz w:val="20"/>
        </w:rPr>
        <w:t>related</w:t>
      </w:r>
      <w:r>
        <w:rPr>
          <w:spacing w:val="1"/>
          <w:sz w:val="20"/>
        </w:rPr>
        <w:t xml:space="preserve"> </w:t>
      </w:r>
      <w:r>
        <w:rPr>
          <w:w w:val="90"/>
          <w:sz w:val="20"/>
        </w:rPr>
        <w:t>services</w:t>
      </w:r>
      <w:r>
        <w:rPr>
          <w:sz w:val="20"/>
        </w:rPr>
        <w:t xml:space="preserve"> </w:t>
      </w:r>
      <w:r>
        <w:rPr>
          <w:w w:val="90"/>
          <w:sz w:val="20"/>
        </w:rPr>
        <w:t>are</w:t>
      </w:r>
      <w:r>
        <w:rPr>
          <w:spacing w:val="-1"/>
          <w:sz w:val="20"/>
        </w:rPr>
        <w:t xml:space="preserve"> </w:t>
      </w:r>
      <w:r>
        <w:rPr>
          <w:w w:val="90"/>
          <w:sz w:val="20"/>
        </w:rPr>
        <w:t>not</w:t>
      </w:r>
      <w:r>
        <w:rPr>
          <w:sz w:val="20"/>
        </w:rPr>
        <w:t xml:space="preserve"> </w:t>
      </w:r>
      <w:r>
        <w:rPr>
          <w:w w:val="90"/>
          <w:sz w:val="20"/>
        </w:rPr>
        <w:t>Covered</w:t>
      </w:r>
      <w:r>
        <w:rPr>
          <w:spacing w:val="1"/>
          <w:sz w:val="20"/>
        </w:rPr>
        <w:t xml:space="preserve"> </w:t>
      </w:r>
      <w:r>
        <w:rPr>
          <w:spacing w:val="-2"/>
          <w:w w:val="90"/>
          <w:sz w:val="20"/>
        </w:rPr>
        <w:t>Services.</w:t>
      </w:r>
    </w:p>
    <w:p w14:paraId="10F0443E" w14:textId="77777777" w:rsidR="00C57734" w:rsidRDefault="00000000">
      <w:pPr>
        <w:pStyle w:val="ListParagraph"/>
        <w:numPr>
          <w:ilvl w:val="0"/>
          <w:numId w:val="1"/>
        </w:numPr>
        <w:tabs>
          <w:tab w:val="left" w:pos="719"/>
        </w:tabs>
        <w:ind w:left="719" w:hanging="359"/>
        <w:rPr>
          <w:sz w:val="20"/>
        </w:rPr>
      </w:pPr>
      <w:r>
        <w:rPr>
          <w:w w:val="90"/>
          <w:sz w:val="20"/>
        </w:rPr>
        <w:t>Crowns</w:t>
      </w:r>
      <w:r>
        <w:rPr>
          <w:spacing w:val="-3"/>
          <w:sz w:val="20"/>
        </w:rPr>
        <w:t xml:space="preserve"> </w:t>
      </w:r>
      <w:r>
        <w:rPr>
          <w:w w:val="90"/>
          <w:sz w:val="20"/>
        </w:rPr>
        <w:t>over</w:t>
      </w:r>
      <w:r>
        <w:rPr>
          <w:spacing w:val="-4"/>
          <w:sz w:val="20"/>
        </w:rPr>
        <w:t xml:space="preserve"> </w:t>
      </w:r>
      <w:r>
        <w:rPr>
          <w:w w:val="90"/>
          <w:sz w:val="20"/>
        </w:rPr>
        <w:t>implants</w:t>
      </w:r>
      <w:r>
        <w:rPr>
          <w:spacing w:val="-1"/>
          <w:sz w:val="20"/>
        </w:rPr>
        <w:t xml:space="preserve"> </w:t>
      </w:r>
      <w:r>
        <w:rPr>
          <w:w w:val="90"/>
          <w:sz w:val="20"/>
        </w:rPr>
        <w:t>and</w:t>
      </w:r>
      <w:r>
        <w:rPr>
          <w:spacing w:val="-2"/>
          <w:sz w:val="20"/>
        </w:rPr>
        <w:t xml:space="preserve"> </w:t>
      </w:r>
      <w:r>
        <w:rPr>
          <w:w w:val="90"/>
          <w:sz w:val="20"/>
        </w:rPr>
        <w:t>their</w:t>
      </w:r>
      <w:r>
        <w:rPr>
          <w:spacing w:val="-4"/>
          <w:sz w:val="20"/>
        </w:rPr>
        <w:t xml:space="preserve"> </w:t>
      </w:r>
      <w:r>
        <w:rPr>
          <w:w w:val="90"/>
          <w:sz w:val="20"/>
        </w:rPr>
        <w:t>related</w:t>
      </w:r>
      <w:r>
        <w:rPr>
          <w:spacing w:val="-3"/>
          <w:sz w:val="20"/>
        </w:rPr>
        <w:t xml:space="preserve"> </w:t>
      </w:r>
      <w:r>
        <w:rPr>
          <w:w w:val="90"/>
          <w:sz w:val="20"/>
        </w:rPr>
        <w:t>services</w:t>
      </w:r>
      <w:r>
        <w:rPr>
          <w:spacing w:val="-3"/>
          <w:sz w:val="20"/>
        </w:rPr>
        <w:t xml:space="preserve"> </w:t>
      </w:r>
      <w:r>
        <w:rPr>
          <w:w w:val="90"/>
          <w:sz w:val="20"/>
        </w:rPr>
        <w:t>are</w:t>
      </w:r>
      <w:r>
        <w:rPr>
          <w:spacing w:val="-5"/>
          <w:sz w:val="20"/>
        </w:rPr>
        <w:t xml:space="preserve"> </w:t>
      </w:r>
      <w:r>
        <w:rPr>
          <w:w w:val="90"/>
          <w:sz w:val="20"/>
        </w:rPr>
        <w:t>not</w:t>
      </w:r>
      <w:r>
        <w:rPr>
          <w:spacing w:val="-2"/>
          <w:sz w:val="20"/>
        </w:rPr>
        <w:t xml:space="preserve"> </w:t>
      </w:r>
      <w:r>
        <w:rPr>
          <w:w w:val="90"/>
          <w:sz w:val="20"/>
        </w:rPr>
        <w:t>Covered</w:t>
      </w:r>
      <w:r>
        <w:rPr>
          <w:spacing w:val="-3"/>
          <w:sz w:val="20"/>
        </w:rPr>
        <w:t xml:space="preserve"> </w:t>
      </w:r>
      <w:r>
        <w:rPr>
          <w:spacing w:val="-2"/>
          <w:w w:val="90"/>
          <w:sz w:val="20"/>
        </w:rPr>
        <w:t>Services.</w:t>
      </w:r>
    </w:p>
    <w:p w14:paraId="6C76A782" w14:textId="77777777" w:rsidR="00C57734" w:rsidRDefault="00000000">
      <w:pPr>
        <w:pStyle w:val="ListParagraph"/>
        <w:numPr>
          <w:ilvl w:val="0"/>
          <w:numId w:val="1"/>
        </w:numPr>
        <w:tabs>
          <w:tab w:val="left" w:pos="719"/>
        </w:tabs>
        <w:ind w:left="719" w:hanging="359"/>
        <w:rPr>
          <w:sz w:val="20"/>
        </w:rPr>
      </w:pPr>
      <w:r>
        <w:rPr>
          <w:w w:val="90"/>
          <w:sz w:val="20"/>
        </w:rPr>
        <w:t>Occlusal</w:t>
      </w:r>
      <w:r>
        <w:rPr>
          <w:spacing w:val="-5"/>
          <w:w w:val="90"/>
          <w:sz w:val="20"/>
        </w:rPr>
        <w:t xml:space="preserve"> </w:t>
      </w:r>
      <w:r>
        <w:rPr>
          <w:w w:val="90"/>
          <w:sz w:val="20"/>
        </w:rPr>
        <w:t>guards</w:t>
      </w:r>
      <w:r>
        <w:rPr>
          <w:spacing w:val="-5"/>
          <w:w w:val="90"/>
          <w:sz w:val="20"/>
        </w:rPr>
        <w:t xml:space="preserve"> </w:t>
      </w:r>
      <w:r>
        <w:rPr>
          <w:w w:val="90"/>
          <w:sz w:val="20"/>
        </w:rPr>
        <w:t>are</w:t>
      </w:r>
      <w:r>
        <w:rPr>
          <w:spacing w:val="-7"/>
          <w:w w:val="90"/>
          <w:sz w:val="20"/>
        </w:rPr>
        <w:t xml:space="preserve"> </w:t>
      </w:r>
      <w:r>
        <w:rPr>
          <w:w w:val="90"/>
          <w:sz w:val="20"/>
        </w:rPr>
        <w:t>payable</w:t>
      </w:r>
      <w:r>
        <w:rPr>
          <w:spacing w:val="-6"/>
          <w:w w:val="90"/>
          <w:sz w:val="20"/>
        </w:rPr>
        <w:t xml:space="preserve"> </w:t>
      </w:r>
      <w:r>
        <w:rPr>
          <w:w w:val="90"/>
          <w:sz w:val="20"/>
        </w:rPr>
        <w:t>once</w:t>
      </w:r>
      <w:r>
        <w:rPr>
          <w:spacing w:val="-7"/>
          <w:w w:val="90"/>
          <w:sz w:val="20"/>
        </w:rPr>
        <w:t xml:space="preserve"> </w:t>
      </w:r>
      <w:r>
        <w:rPr>
          <w:w w:val="90"/>
          <w:sz w:val="20"/>
        </w:rPr>
        <w:t>in</w:t>
      </w:r>
      <w:r>
        <w:rPr>
          <w:spacing w:val="-5"/>
          <w:w w:val="90"/>
          <w:sz w:val="20"/>
        </w:rPr>
        <w:t xml:space="preserve"> </w:t>
      </w:r>
      <w:r>
        <w:rPr>
          <w:w w:val="90"/>
          <w:sz w:val="20"/>
        </w:rPr>
        <w:t>any</w:t>
      </w:r>
      <w:r>
        <w:rPr>
          <w:spacing w:val="-4"/>
          <w:w w:val="90"/>
          <w:sz w:val="20"/>
        </w:rPr>
        <w:t xml:space="preserve"> </w:t>
      </w:r>
      <w:r>
        <w:rPr>
          <w:w w:val="90"/>
          <w:sz w:val="20"/>
        </w:rPr>
        <w:t>five-year</w:t>
      </w:r>
      <w:r>
        <w:rPr>
          <w:spacing w:val="-6"/>
          <w:w w:val="90"/>
          <w:sz w:val="20"/>
        </w:rPr>
        <w:t xml:space="preserve"> </w:t>
      </w:r>
      <w:r>
        <w:rPr>
          <w:spacing w:val="-2"/>
          <w:w w:val="90"/>
          <w:sz w:val="20"/>
        </w:rPr>
        <w:t>period.</w:t>
      </w:r>
    </w:p>
    <w:p w14:paraId="1F050DC8" w14:textId="77777777" w:rsidR="00C57734" w:rsidRDefault="00000000">
      <w:pPr>
        <w:pStyle w:val="ListParagraph"/>
        <w:numPr>
          <w:ilvl w:val="0"/>
          <w:numId w:val="1"/>
        </w:numPr>
        <w:tabs>
          <w:tab w:val="left" w:pos="720"/>
        </w:tabs>
        <w:spacing w:before="12" w:line="256" w:lineRule="auto"/>
        <w:ind w:right="1046"/>
        <w:rPr>
          <w:sz w:val="20"/>
        </w:rPr>
      </w:pPr>
      <w:r>
        <w:rPr>
          <w:w w:val="90"/>
          <w:sz w:val="20"/>
        </w:rPr>
        <w:t>People with special health care needs may be eligible for additional services including exams, hygiene visits, dental case management, and sedation/anesthesia. Special health care needs include any physical, developmental, mental, sensory,</w:t>
      </w:r>
    </w:p>
    <w:p w14:paraId="1FEE662F" w14:textId="77777777" w:rsidR="00C57734" w:rsidRDefault="00C57734">
      <w:pPr>
        <w:pStyle w:val="ListParagraph"/>
        <w:spacing w:line="256" w:lineRule="auto"/>
        <w:rPr>
          <w:sz w:val="20"/>
        </w:rPr>
        <w:sectPr w:rsidR="00C57734">
          <w:footerReference w:type="default" r:id="rId8"/>
          <w:type w:val="continuous"/>
          <w:pgSz w:w="12240" w:h="15840"/>
          <w:pgMar w:top="680" w:right="360" w:bottom="480" w:left="360" w:header="0" w:footer="297" w:gutter="0"/>
          <w:pgNumType w:start="1"/>
          <w:cols w:space="720"/>
        </w:sectPr>
      </w:pPr>
    </w:p>
    <w:p w14:paraId="17D2D937" w14:textId="77777777" w:rsidR="00C57734" w:rsidRDefault="00000000">
      <w:pPr>
        <w:pStyle w:val="BodyText"/>
        <w:spacing w:before="43" w:line="254" w:lineRule="auto"/>
        <w:ind w:left="720" w:right="344"/>
      </w:pPr>
      <w:r>
        <w:rPr>
          <w:spacing w:val="-4"/>
        </w:rPr>
        <w:lastRenderedPageBreak/>
        <w:t>behavioral,</w:t>
      </w:r>
      <w:r>
        <w:rPr>
          <w:spacing w:val="-10"/>
        </w:rPr>
        <w:t xml:space="preserve"> </w:t>
      </w:r>
      <w:r>
        <w:rPr>
          <w:spacing w:val="-4"/>
        </w:rPr>
        <w:t>cognitive,</w:t>
      </w:r>
      <w:r>
        <w:rPr>
          <w:spacing w:val="-11"/>
        </w:rPr>
        <w:t xml:space="preserve"> </w:t>
      </w:r>
      <w:r>
        <w:rPr>
          <w:spacing w:val="-4"/>
        </w:rPr>
        <w:t>or</w:t>
      </w:r>
      <w:r>
        <w:rPr>
          <w:spacing w:val="-11"/>
        </w:rPr>
        <w:t xml:space="preserve"> </w:t>
      </w:r>
      <w:r>
        <w:rPr>
          <w:spacing w:val="-4"/>
        </w:rPr>
        <w:t>emotional</w:t>
      </w:r>
      <w:r>
        <w:rPr>
          <w:spacing w:val="-10"/>
        </w:rPr>
        <w:t xml:space="preserve"> </w:t>
      </w:r>
      <w:r>
        <w:rPr>
          <w:spacing w:val="-4"/>
        </w:rPr>
        <w:t>impairment</w:t>
      </w:r>
      <w:r>
        <w:rPr>
          <w:spacing w:val="-10"/>
        </w:rPr>
        <w:t xml:space="preserve"> </w:t>
      </w:r>
      <w:r>
        <w:rPr>
          <w:spacing w:val="-4"/>
        </w:rPr>
        <w:t>or</w:t>
      </w:r>
      <w:r>
        <w:rPr>
          <w:spacing w:val="-11"/>
        </w:rPr>
        <w:t xml:space="preserve"> </w:t>
      </w:r>
      <w:r>
        <w:rPr>
          <w:spacing w:val="-4"/>
        </w:rPr>
        <w:t>limiting</w:t>
      </w:r>
      <w:r>
        <w:rPr>
          <w:spacing w:val="-11"/>
        </w:rPr>
        <w:t xml:space="preserve"> </w:t>
      </w:r>
      <w:r>
        <w:rPr>
          <w:spacing w:val="-4"/>
        </w:rPr>
        <w:t>condition</w:t>
      </w:r>
      <w:r>
        <w:rPr>
          <w:spacing w:val="-10"/>
        </w:rPr>
        <w:t xml:space="preserve"> </w:t>
      </w:r>
      <w:r>
        <w:rPr>
          <w:spacing w:val="-4"/>
        </w:rPr>
        <w:t>that</w:t>
      </w:r>
      <w:r>
        <w:rPr>
          <w:spacing w:val="-10"/>
        </w:rPr>
        <w:t xml:space="preserve"> </w:t>
      </w:r>
      <w:r>
        <w:rPr>
          <w:spacing w:val="-4"/>
        </w:rPr>
        <w:t>requires</w:t>
      </w:r>
      <w:r>
        <w:rPr>
          <w:spacing w:val="-10"/>
        </w:rPr>
        <w:t xml:space="preserve"> </w:t>
      </w:r>
      <w:r>
        <w:rPr>
          <w:spacing w:val="-4"/>
        </w:rPr>
        <w:t>medical</w:t>
      </w:r>
      <w:r>
        <w:rPr>
          <w:spacing w:val="-11"/>
        </w:rPr>
        <w:t xml:space="preserve"> </w:t>
      </w:r>
      <w:r>
        <w:rPr>
          <w:spacing w:val="-4"/>
        </w:rPr>
        <w:t>management,</w:t>
      </w:r>
      <w:r>
        <w:rPr>
          <w:spacing w:val="-10"/>
        </w:rPr>
        <w:t xml:space="preserve"> </w:t>
      </w:r>
      <w:r>
        <w:rPr>
          <w:spacing w:val="-4"/>
        </w:rPr>
        <w:t xml:space="preserve">healthcare </w:t>
      </w:r>
      <w:r>
        <w:rPr>
          <w:spacing w:val="-6"/>
        </w:rPr>
        <w:t>intervention,</w:t>
      </w:r>
      <w:r>
        <w:rPr>
          <w:spacing w:val="-8"/>
        </w:rPr>
        <w:t xml:space="preserve"> </w:t>
      </w:r>
      <w:r>
        <w:rPr>
          <w:spacing w:val="-6"/>
        </w:rPr>
        <w:t>and/or</w:t>
      </w:r>
      <w:r>
        <w:rPr>
          <w:spacing w:val="-8"/>
        </w:rPr>
        <w:t xml:space="preserve"> </w:t>
      </w:r>
      <w:r>
        <w:rPr>
          <w:spacing w:val="-6"/>
        </w:rPr>
        <w:t>use</w:t>
      </w:r>
      <w:r>
        <w:rPr>
          <w:spacing w:val="-9"/>
        </w:rPr>
        <w:t xml:space="preserve"> </w:t>
      </w:r>
      <w:r>
        <w:rPr>
          <w:spacing w:val="-6"/>
        </w:rPr>
        <w:t>of</w:t>
      </w:r>
      <w:r>
        <w:rPr>
          <w:spacing w:val="-9"/>
        </w:rPr>
        <w:t xml:space="preserve"> </w:t>
      </w:r>
      <w:r>
        <w:rPr>
          <w:spacing w:val="-6"/>
        </w:rPr>
        <w:t>specialized</w:t>
      </w:r>
      <w:r>
        <w:rPr>
          <w:spacing w:val="-7"/>
        </w:rPr>
        <w:t xml:space="preserve"> </w:t>
      </w:r>
      <w:r>
        <w:rPr>
          <w:spacing w:val="-6"/>
        </w:rPr>
        <w:t>services</w:t>
      </w:r>
      <w:r>
        <w:rPr>
          <w:spacing w:val="-7"/>
        </w:rPr>
        <w:t xml:space="preserve"> </w:t>
      </w:r>
      <w:r>
        <w:rPr>
          <w:spacing w:val="-6"/>
        </w:rPr>
        <w:t>or</w:t>
      </w:r>
      <w:r>
        <w:rPr>
          <w:spacing w:val="-8"/>
        </w:rPr>
        <w:t xml:space="preserve"> </w:t>
      </w:r>
      <w:r>
        <w:rPr>
          <w:spacing w:val="-6"/>
        </w:rPr>
        <w:t>programs.</w:t>
      </w:r>
      <w:r>
        <w:rPr>
          <w:spacing w:val="-8"/>
        </w:rPr>
        <w:t xml:space="preserve"> </w:t>
      </w:r>
      <w:r>
        <w:rPr>
          <w:spacing w:val="-6"/>
        </w:rPr>
        <w:t>The</w:t>
      </w:r>
      <w:r>
        <w:rPr>
          <w:spacing w:val="-9"/>
        </w:rPr>
        <w:t xml:space="preserve"> </w:t>
      </w:r>
      <w:r>
        <w:rPr>
          <w:spacing w:val="-6"/>
        </w:rPr>
        <w:t>condition</w:t>
      </w:r>
      <w:r>
        <w:rPr>
          <w:spacing w:val="-7"/>
        </w:rPr>
        <w:t xml:space="preserve"> </w:t>
      </w:r>
      <w:r>
        <w:rPr>
          <w:spacing w:val="-6"/>
        </w:rPr>
        <w:t>may</w:t>
      </w:r>
      <w:r>
        <w:rPr>
          <w:spacing w:val="-7"/>
        </w:rPr>
        <w:t xml:space="preserve"> </w:t>
      </w:r>
      <w:r>
        <w:rPr>
          <w:spacing w:val="-6"/>
        </w:rPr>
        <w:t>be</w:t>
      </w:r>
      <w:r>
        <w:rPr>
          <w:spacing w:val="-9"/>
        </w:rPr>
        <w:t xml:space="preserve"> </w:t>
      </w:r>
      <w:r>
        <w:rPr>
          <w:spacing w:val="-6"/>
        </w:rPr>
        <w:t>congenital,</w:t>
      </w:r>
      <w:r>
        <w:rPr>
          <w:spacing w:val="-7"/>
        </w:rPr>
        <w:t xml:space="preserve"> </w:t>
      </w:r>
      <w:r>
        <w:rPr>
          <w:spacing w:val="-6"/>
        </w:rPr>
        <w:t>developmental,</w:t>
      </w:r>
      <w:r>
        <w:rPr>
          <w:spacing w:val="-7"/>
        </w:rPr>
        <w:t xml:space="preserve"> </w:t>
      </w:r>
      <w:r>
        <w:rPr>
          <w:spacing w:val="-6"/>
        </w:rPr>
        <w:t>or</w:t>
      </w:r>
      <w:r>
        <w:rPr>
          <w:spacing w:val="-8"/>
        </w:rPr>
        <w:t xml:space="preserve"> </w:t>
      </w:r>
      <w:r>
        <w:rPr>
          <w:spacing w:val="-6"/>
        </w:rPr>
        <w:t xml:space="preserve">acquired </w:t>
      </w:r>
      <w:r>
        <w:rPr>
          <w:w w:val="90"/>
        </w:rPr>
        <w:t>through disease, trauma, or environmental cause and may impose limitations in performing daily self-maintenance activities or</w:t>
      </w:r>
      <w:r>
        <w:rPr>
          <w:spacing w:val="40"/>
        </w:rPr>
        <w:t xml:space="preserve"> </w:t>
      </w:r>
      <w:r>
        <w:t>substantial</w:t>
      </w:r>
      <w:r>
        <w:rPr>
          <w:spacing w:val="-14"/>
        </w:rPr>
        <w:t xml:space="preserve"> </w:t>
      </w:r>
      <w:r>
        <w:t>limitations</w:t>
      </w:r>
      <w:r>
        <w:rPr>
          <w:spacing w:val="-14"/>
        </w:rPr>
        <w:t xml:space="preserve"> </w:t>
      </w:r>
      <w:r>
        <w:t>in</w:t>
      </w:r>
      <w:r>
        <w:rPr>
          <w:spacing w:val="-14"/>
        </w:rPr>
        <w:t xml:space="preserve"> </w:t>
      </w:r>
      <w:r>
        <w:t>a</w:t>
      </w:r>
      <w:r>
        <w:rPr>
          <w:spacing w:val="-14"/>
        </w:rPr>
        <w:t xml:space="preserve"> </w:t>
      </w:r>
      <w:r>
        <w:t>major</w:t>
      </w:r>
      <w:r>
        <w:rPr>
          <w:spacing w:val="-14"/>
        </w:rPr>
        <w:t xml:space="preserve"> </w:t>
      </w:r>
      <w:r>
        <w:t>life</w:t>
      </w:r>
      <w:r>
        <w:rPr>
          <w:spacing w:val="-14"/>
        </w:rPr>
        <w:t xml:space="preserve"> </w:t>
      </w:r>
      <w:r>
        <w:t>activity.</w:t>
      </w:r>
    </w:p>
    <w:p w14:paraId="0EE3D90B" w14:textId="77777777" w:rsidR="00C57734" w:rsidRDefault="00000000">
      <w:pPr>
        <w:pStyle w:val="BodyText"/>
        <w:spacing w:before="101" w:line="254" w:lineRule="auto"/>
        <w:ind w:left="360" w:right="344"/>
      </w:pPr>
      <w:r>
        <w:rPr>
          <w:w w:val="90"/>
        </w:rPr>
        <w:t xml:space="preserve">Having Delta Dental coverage makes it easy for you to get dental care almost everywhere in the world! You can now receive expert dental care when you are outside of the United States through our Passport Dental program. This program gives you access to a worldwide network of Dentists and dental clinics. English-speaking operators are available around the clock to answer questions and </w:t>
      </w:r>
      <w:r>
        <w:rPr>
          <w:spacing w:val="-6"/>
        </w:rPr>
        <w:t xml:space="preserve">help you schedule care. For more information, check our website or contact your benefits representative to get a copy of our </w:t>
      </w:r>
      <w:r>
        <w:rPr>
          <w:spacing w:val="-2"/>
        </w:rPr>
        <w:t>Passport</w:t>
      </w:r>
      <w:r>
        <w:rPr>
          <w:spacing w:val="-8"/>
        </w:rPr>
        <w:t xml:space="preserve"> </w:t>
      </w:r>
      <w:r>
        <w:rPr>
          <w:spacing w:val="-2"/>
        </w:rPr>
        <w:t>Dental</w:t>
      </w:r>
      <w:r>
        <w:rPr>
          <w:spacing w:val="-9"/>
        </w:rPr>
        <w:t xml:space="preserve"> </w:t>
      </w:r>
      <w:r>
        <w:rPr>
          <w:spacing w:val="-2"/>
        </w:rPr>
        <w:t>information</w:t>
      </w:r>
      <w:r>
        <w:rPr>
          <w:spacing w:val="-8"/>
        </w:rPr>
        <w:t xml:space="preserve"> </w:t>
      </w:r>
      <w:r>
        <w:rPr>
          <w:spacing w:val="-2"/>
        </w:rPr>
        <w:t>sheet.</w:t>
      </w:r>
    </w:p>
    <w:p w14:paraId="560A281A" w14:textId="77777777" w:rsidR="00C57734" w:rsidRDefault="00000000">
      <w:pPr>
        <w:spacing w:before="103"/>
        <w:ind w:left="360"/>
        <w:rPr>
          <w:sz w:val="20"/>
        </w:rPr>
      </w:pPr>
      <w:r>
        <w:rPr>
          <w:b/>
          <w:w w:val="90"/>
          <w:sz w:val="20"/>
        </w:rPr>
        <w:t>Maximum</w:t>
      </w:r>
      <w:r>
        <w:rPr>
          <w:b/>
          <w:spacing w:val="9"/>
          <w:sz w:val="20"/>
        </w:rPr>
        <w:t xml:space="preserve"> </w:t>
      </w:r>
      <w:r>
        <w:rPr>
          <w:b/>
          <w:w w:val="90"/>
          <w:sz w:val="20"/>
        </w:rPr>
        <w:t>Payment</w:t>
      </w:r>
      <w:r>
        <w:rPr>
          <w:b/>
          <w:spacing w:val="12"/>
          <w:sz w:val="20"/>
        </w:rPr>
        <w:t xml:space="preserve"> </w:t>
      </w:r>
      <w:r>
        <w:rPr>
          <w:w w:val="90"/>
          <w:sz w:val="20"/>
        </w:rPr>
        <w:t>–</w:t>
      </w:r>
      <w:r>
        <w:rPr>
          <w:spacing w:val="8"/>
          <w:sz w:val="20"/>
        </w:rPr>
        <w:t xml:space="preserve"> </w:t>
      </w:r>
      <w:r>
        <w:rPr>
          <w:w w:val="90"/>
          <w:sz w:val="20"/>
        </w:rPr>
        <w:t>$1,500</w:t>
      </w:r>
      <w:r>
        <w:rPr>
          <w:spacing w:val="10"/>
          <w:sz w:val="20"/>
        </w:rPr>
        <w:t xml:space="preserve"> </w:t>
      </w:r>
      <w:r>
        <w:rPr>
          <w:w w:val="90"/>
          <w:sz w:val="20"/>
        </w:rPr>
        <w:t>per</w:t>
      </w:r>
      <w:r>
        <w:rPr>
          <w:spacing w:val="8"/>
          <w:sz w:val="20"/>
        </w:rPr>
        <w:t xml:space="preserve"> </w:t>
      </w:r>
      <w:r>
        <w:rPr>
          <w:w w:val="90"/>
          <w:sz w:val="20"/>
        </w:rPr>
        <w:t>Member</w:t>
      </w:r>
      <w:r>
        <w:rPr>
          <w:spacing w:val="8"/>
          <w:sz w:val="20"/>
        </w:rPr>
        <w:t xml:space="preserve"> </w:t>
      </w:r>
      <w:r>
        <w:rPr>
          <w:w w:val="90"/>
          <w:sz w:val="20"/>
        </w:rPr>
        <w:t>total</w:t>
      </w:r>
      <w:r>
        <w:rPr>
          <w:spacing w:val="8"/>
          <w:sz w:val="20"/>
        </w:rPr>
        <w:t xml:space="preserve"> </w:t>
      </w:r>
      <w:r>
        <w:rPr>
          <w:w w:val="90"/>
          <w:sz w:val="20"/>
        </w:rPr>
        <w:t>per</w:t>
      </w:r>
      <w:r>
        <w:rPr>
          <w:spacing w:val="7"/>
          <w:sz w:val="20"/>
        </w:rPr>
        <w:t xml:space="preserve"> </w:t>
      </w:r>
      <w:r>
        <w:rPr>
          <w:w w:val="90"/>
          <w:sz w:val="20"/>
        </w:rPr>
        <w:t>lifetime</w:t>
      </w:r>
      <w:r>
        <w:rPr>
          <w:spacing w:val="10"/>
          <w:sz w:val="20"/>
        </w:rPr>
        <w:t xml:space="preserve"> </w:t>
      </w:r>
      <w:r>
        <w:rPr>
          <w:w w:val="90"/>
          <w:sz w:val="20"/>
        </w:rPr>
        <w:t>on</w:t>
      </w:r>
      <w:r>
        <w:rPr>
          <w:spacing w:val="9"/>
          <w:sz w:val="20"/>
        </w:rPr>
        <w:t xml:space="preserve"> </w:t>
      </w:r>
      <w:r>
        <w:rPr>
          <w:w w:val="90"/>
          <w:sz w:val="20"/>
        </w:rPr>
        <w:t>orthodontic</w:t>
      </w:r>
      <w:r>
        <w:rPr>
          <w:spacing w:val="5"/>
          <w:sz w:val="20"/>
        </w:rPr>
        <w:t xml:space="preserve"> </w:t>
      </w:r>
      <w:r>
        <w:rPr>
          <w:spacing w:val="-2"/>
          <w:w w:val="90"/>
          <w:sz w:val="20"/>
        </w:rPr>
        <w:t>services.</w:t>
      </w:r>
    </w:p>
    <w:p w14:paraId="5EB1549F" w14:textId="77777777" w:rsidR="00C57734" w:rsidRDefault="00000000">
      <w:pPr>
        <w:pStyle w:val="BodyText"/>
        <w:spacing w:before="114" w:line="254" w:lineRule="auto"/>
        <w:ind w:left="360" w:right="468"/>
      </w:pPr>
      <w:r>
        <w:rPr>
          <w:b/>
          <w:w w:val="90"/>
        </w:rPr>
        <w:t xml:space="preserve">Payment for Orthodontic Service </w:t>
      </w:r>
      <w:r>
        <w:rPr>
          <w:w w:val="90"/>
        </w:rPr>
        <w:t>– When orthodontic treatment begins, your Dentist will submit a payment plan to Delta Dental based upon your projected course of treatment. In accordance with the agreed upon payment plan, Delta Dental will</w:t>
      </w:r>
      <w:r>
        <w:t xml:space="preserve"> </w:t>
      </w:r>
      <w:r>
        <w:rPr>
          <w:w w:val="90"/>
        </w:rPr>
        <w:t>make an initial</w:t>
      </w:r>
      <w:r>
        <w:rPr>
          <w:spacing w:val="80"/>
        </w:rPr>
        <w:t xml:space="preserve"> </w:t>
      </w:r>
      <w:r>
        <w:rPr>
          <w:spacing w:val="-6"/>
        </w:rPr>
        <w:t>payment to you or</w:t>
      </w:r>
      <w:r>
        <w:rPr>
          <w:spacing w:val="-7"/>
        </w:rPr>
        <w:t xml:space="preserve"> </w:t>
      </w:r>
      <w:r>
        <w:rPr>
          <w:spacing w:val="-6"/>
        </w:rPr>
        <w:t>your</w:t>
      </w:r>
      <w:r>
        <w:rPr>
          <w:spacing w:val="-7"/>
        </w:rPr>
        <w:t xml:space="preserve"> </w:t>
      </w:r>
      <w:r>
        <w:rPr>
          <w:spacing w:val="-6"/>
        </w:rPr>
        <w:t>Participating</w:t>
      </w:r>
      <w:r>
        <w:rPr>
          <w:spacing w:val="-7"/>
        </w:rPr>
        <w:t xml:space="preserve"> </w:t>
      </w:r>
      <w:r>
        <w:rPr>
          <w:spacing w:val="-6"/>
        </w:rPr>
        <w:t>Dentist equal to Delta Dental's stated</w:t>
      </w:r>
      <w:r>
        <w:rPr>
          <w:spacing w:val="-7"/>
        </w:rPr>
        <w:t xml:space="preserve"> </w:t>
      </w:r>
      <w:r>
        <w:rPr>
          <w:spacing w:val="-6"/>
        </w:rPr>
        <w:t>Copayment on 30%</w:t>
      </w:r>
      <w:r>
        <w:rPr>
          <w:spacing w:val="-8"/>
        </w:rPr>
        <w:t xml:space="preserve"> </w:t>
      </w:r>
      <w:r>
        <w:rPr>
          <w:spacing w:val="-6"/>
        </w:rPr>
        <w:t>of</w:t>
      </w:r>
      <w:r>
        <w:rPr>
          <w:spacing w:val="-8"/>
        </w:rPr>
        <w:t xml:space="preserve"> </w:t>
      </w:r>
      <w:r>
        <w:rPr>
          <w:spacing w:val="-6"/>
        </w:rPr>
        <w:t>the</w:t>
      </w:r>
      <w:r>
        <w:rPr>
          <w:spacing w:val="-8"/>
        </w:rPr>
        <w:t xml:space="preserve"> </w:t>
      </w:r>
      <w:r>
        <w:rPr>
          <w:spacing w:val="-6"/>
        </w:rPr>
        <w:t>Maximum</w:t>
      </w:r>
      <w:r>
        <w:rPr>
          <w:spacing w:val="-8"/>
        </w:rPr>
        <w:t xml:space="preserve"> </w:t>
      </w:r>
      <w:r>
        <w:rPr>
          <w:spacing w:val="-6"/>
        </w:rPr>
        <w:t xml:space="preserve">Payment for </w:t>
      </w:r>
      <w:r>
        <w:rPr>
          <w:w w:val="90"/>
        </w:rPr>
        <w:t>Orthodontic Services as set forth in this Summary of Dental Plan Benefits. Delta Dental will make additional payments as follows:</w:t>
      </w:r>
      <w:r>
        <w:rPr>
          <w:spacing w:val="40"/>
        </w:rPr>
        <w:t xml:space="preserve"> </w:t>
      </w:r>
      <w:r>
        <w:rPr>
          <w:spacing w:val="-6"/>
        </w:rPr>
        <w:t>Delta</w:t>
      </w:r>
      <w:r>
        <w:rPr>
          <w:spacing w:val="-8"/>
        </w:rPr>
        <w:t xml:space="preserve"> </w:t>
      </w:r>
      <w:r>
        <w:rPr>
          <w:spacing w:val="-6"/>
        </w:rPr>
        <w:t>Dental</w:t>
      </w:r>
      <w:r>
        <w:rPr>
          <w:spacing w:val="-9"/>
        </w:rPr>
        <w:t xml:space="preserve"> </w:t>
      </w:r>
      <w:r>
        <w:rPr>
          <w:spacing w:val="-6"/>
        </w:rPr>
        <w:t>will</w:t>
      </w:r>
      <w:r>
        <w:rPr>
          <w:spacing w:val="-10"/>
        </w:rPr>
        <w:t xml:space="preserve"> </w:t>
      </w:r>
      <w:r>
        <w:rPr>
          <w:spacing w:val="-6"/>
        </w:rPr>
        <w:t>pay</w:t>
      </w:r>
      <w:r>
        <w:rPr>
          <w:spacing w:val="-8"/>
        </w:rPr>
        <w:t xml:space="preserve"> </w:t>
      </w:r>
      <w:r>
        <w:rPr>
          <w:spacing w:val="-6"/>
        </w:rPr>
        <w:t>50%</w:t>
      </w:r>
      <w:r>
        <w:rPr>
          <w:spacing w:val="-10"/>
        </w:rPr>
        <w:t xml:space="preserve"> </w:t>
      </w:r>
      <w:r>
        <w:rPr>
          <w:spacing w:val="-6"/>
        </w:rPr>
        <w:t>of</w:t>
      </w:r>
      <w:r>
        <w:rPr>
          <w:spacing w:val="-10"/>
        </w:rPr>
        <w:t xml:space="preserve"> </w:t>
      </w:r>
      <w:r>
        <w:rPr>
          <w:spacing w:val="-6"/>
        </w:rPr>
        <w:t>the</w:t>
      </w:r>
      <w:r>
        <w:rPr>
          <w:spacing w:val="-10"/>
        </w:rPr>
        <w:t xml:space="preserve"> </w:t>
      </w:r>
      <w:r>
        <w:rPr>
          <w:spacing w:val="-6"/>
        </w:rPr>
        <w:t>per</w:t>
      </w:r>
      <w:r>
        <w:rPr>
          <w:spacing w:val="-9"/>
        </w:rPr>
        <w:t xml:space="preserve"> </w:t>
      </w:r>
      <w:r>
        <w:rPr>
          <w:spacing w:val="-6"/>
        </w:rPr>
        <w:t>month</w:t>
      </w:r>
      <w:r>
        <w:rPr>
          <w:spacing w:val="-8"/>
        </w:rPr>
        <w:t xml:space="preserve"> </w:t>
      </w:r>
      <w:r>
        <w:rPr>
          <w:spacing w:val="-6"/>
        </w:rPr>
        <w:t>fee</w:t>
      </w:r>
      <w:r>
        <w:rPr>
          <w:spacing w:val="-7"/>
        </w:rPr>
        <w:t xml:space="preserve"> </w:t>
      </w:r>
      <w:r>
        <w:rPr>
          <w:spacing w:val="-6"/>
        </w:rPr>
        <w:t>charged</w:t>
      </w:r>
      <w:r>
        <w:rPr>
          <w:spacing w:val="-8"/>
        </w:rPr>
        <w:t xml:space="preserve"> </w:t>
      </w:r>
      <w:r>
        <w:rPr>
          <w:spacing w:val="-6"/>
        </w:rPr>
        <w:t>by</w:t>
      </w:r>
      <w:r>
        <w:rPr>
          <w:spacing w:val="-8"/>
        </w:rPr>
        <w:t xml:space="preserve"> </w:t>
      </w:r>
      <w:r>
        <w:rPr>
          <w:spacing w:val="-6"/>
        </w:rPr>
        <w:t>your</w:t>
      </w:r>
      <w:r>
        <w:rPr>
          <w:spacing w:val="-9"/>
        </w:rPr>
        <w:t xml:space="preserve"> </w:t>
      </w:r>
      <w:r>
        <w:rPr>
          <w:spacing w:val="-6"/>
        </w:rPr>
        <w:t>Dentist</w:t>
      </w:r>
      <w:r>
        <w:rPr>
          <w:spacing w:val="-8"/>
        </w:rPr>
        <w:t xml:space="preserve"> </w:t>
      </w:r>
      <w:r>
        <w:rPr>
          <w:spacing w:val="-6"/>
        </w:rPr>
        <w:t>based</w:t>
      </w:r>
      <w:r>
        <w:rPr>
          <w:spacing w:val="-10"/>
        </w:rPr>
        <w:t xml:space="preserve"> </w:t>
      </w:r>
      <w:r>
        <w:rPr>
          <w:spacing w:val="-6"/>
        </w:rPr>
        <w:t>upon</w:t>
      </w:r>
      <w:r>
        <w:rPr>
          <w:spacing w:val="-8"/>
        </w:rPr>
        <w:t xml:space="preserve"> </w:t>
      </w:r>
      <w:r>
        <w:rPr>
          <w:spacing w:val="-6"/>
        </w:rPr>
        <w:t>the</w:t>
      </w:r>
      <w:r>
        <w:rPr>
          <w:spacing w:val="-10"/>
        </w:rPr>
        <w:t xml:space="preserve"> </w:t>
      </w:r>
      <w:r>
        <w:rPr>
          <w:spacing w:val="-6"/>
        </w:rPr>
        <w:t>agreed</w:t>
      </w:r>
      <w:r>
        <w:rPr>
          <w:spacing w:val="-8"/>
        </w:rPr>
        <w:t xml:space="preserve"> </w:t>
      </w:r>
      <w:r>
        <w:rPr>
          <w:spacing w:val="-6"/>
        </w:rPr>
        <w:t>upon</w:t>
      </w:r>
      <w:r>
        <w:rPr>
          <w:spacing w:val="-8"/>
        </w:rPr>
        <w:t xml:space="preserve"> </w:t>
      </w:r>
      <w:r>
        <w:rPr>
          <w:spacing w:val="-6"/>
        </w:rPr>
        <w:t>payment</w:t>
      </w:r>
      <w:r>
        <w:rPr>
          <w:spacing w:val="-8"/>
        </w:rPr>
        <w:t xml:space="preserve"> </w:t>
      </w:r>
      <w:r>
        <w:rPr>
          <w:spacing w:val="-6"/>
        </w:rPr>
        <w:t>plan</w:t>
      </w:r>
      <w:r>
        <w:rPr>
          <w:spacing w:val="-8"/>
        </w:rPr>
        <w:t xml:space="preserve"> </w:t>
      </w:r>
      <w:r>
        <w:rPr>
          <w:spacing w:val="-6"/>
        </w:rPr>
        <w:t>provided</w:t>
      </w:r>
      <w:r>
        <w:rPr>
          <w:spacing w:val="-8"/>
        </w:rPr>
        <w:t xml:space="preserve"> </w:t>
      </w:r>
      <w:r>
        <w:rPr>
          <w:spacing w:val="-6"/>
        </w:rPr>
        <w:t xml:space="preserve">by </w:t>
      </w:r>
      <w:r>
        <w:t>Delta</w:t>
      </w:r>
      <w:r>
        <w:rPr>
          <w:spacing w:val="-7"/>
        </w:rPr>
        <w:t xml:space="preserve"> </w:t>
      </w:r>
      <w:r>
        <w:t>Dental</w:t>
      </w:r>
      <w:r>
        <w:rPr>
          <w:spacing w:val="-8"/>
        </w:rPr>
        <w:t xml:space="preserve"> </w:t>
      </w:r>
      <w:r>
        <w:t>to</w:t>
      </w:r>
      <w:r>
        <w:rPr>
          <w:spacing w:val="-8"/>
        </w:rPr>
        <w:t xml:space="preserve"> </w:t>
      </w:r>
      <w:r>
        <w:t>your</w:t>
      </w:r>
      <w:r>
        <w:rPr>
          <w:spacing w:val="-8"/>
        </w:rPr>
        <w:t xml:space="preserve"> </w:t>
      </w:r>
      <w:r>
        <w:t>Dentist.</w:t>
      </w:r>
    </w:p>
    <w:p w14:paraId="5408362C" w14:textId="77777777" w:rsidR="00C57734" w:rsidRDefault="00000000">
      <w:pPr>
        <w:spacing w:before="102"/>
        <w:ind w:left="360"/>
        <w:rPr>
          <w:sz w:val="20"/>
        </w:rPr>
      </w:pPr>
      <w:r>
        <w:rPr>
          <w:b/>
          <w:w w:val="85"/>
          <w:sz w:val="20"/>
        </w:rPr>
        <w:t>Deductible</w:t>
      </w:r>
      <w:r>
        <w:rPr>
          <w:b/>
          <w:spacing w:val="1"/>
          <w:sz w:val="20"/>
        </w:rPr>
        <w:t xml:space="preserve"> </w:t>
      </w:r>
      <w:r>
        <w:rPr>
          <w:b/>
          <w:w w:val="85"/>
          <w:sz w:val="20"/>
        </w:rPr>
        <w:t>–</w:t>
      </w:r>
      <w:r>
        <w:rPr>
          <w:b/>
          <w:spacing w:val="-2"/>
          <w:sz w:val="20"/>
        </w:rPr>
        <w:t xml:space="preserve"> </w:t>
      </w:r>
      <w:r>
        <w:rPr>
          <w:spacing w:val="-4"/>
          <w:w w:val="85"/>
          <w:sz w:val="20"/>
        </w:rPr>
        <w:t>None.</w:t>
      </w:r>
    </w:p>
    <w:p w14:paraId="5A130ABA" w14:textId="77777777" w:rsidR="00C57734" w:rsidRDefault="00000000">
      <w:pPr>
        <w:pStyle w:val="BodyText"/>
        <w:spacing w:before="113"/>
        <w:ind w:left="360"/>
      </w:pPr>
      <w:r>
        <w:rPr>
          <w:b/>
          <w:w w:val="90"/>
        </w:rPr>
        <w:t>Waiting</w:t>
      </w:r>
      <w:r>
        <w:rPr>
          <w:b/>
          <w:spacing w:val="1"/>
        </w:rPr>
        <w:t xml:space="preserve"> </w:t>
      </w:r>
      <w:r>
        <w:rPr>
          <w:b/>
          <w:w w:val="90"/>
        </w:rPr>
        <w:t>Period</w:t>
      </w:r>
      <w:r>
        <w:rPr>
          <w:b/>
          <w:spacing w:val="6"/>
        </w:rPr>
        <w:t xml:space="preserve"> </w:t>
      </w:r>
      <w:r>
        <w:rPr>
          <w:b/>
          <w:w w:val="90"/>
        </w:rPr>
        <w:t>–</w:t>
      </w:r>
      <w:r>
        <w:rPr>
          <w:b/>
          <w:spacing w:val="3"/>
        </w:rPr>
        <w:t xml:space="preserve"> </w:t>
      </w:r>
      <w:r>
        <w:rPr>
          <w:w w:val="90"/>
        </w:rPr>
        <w:t>All</w:t>
      </w:r>
      <w:r>
        <w:rPr>
          <w:spacing w:val="3"/>
        </w:rPr>
        <w:t xml:space="preserve"> </w:t>
      </w:r>
      <w:r>
        <w:rPr>
          <w:w w:val="90"/>
        </w:rPr>
        <w:t>employees</w:t>
      </w:r>
      <w:r>
        <w:rPr>
          <w:spacing w:val="4"/>
        </w:rPr>
        <w:t xml:space="preserve"> </w:t>
      </w:r>
      <w:r>
        <w:rPr>
          <w:w w:val="90"/>
        </w:rPr>
        <w:t>who</w:t>
      </w:r>
      <w:r>
        <w:rPr>
          <w:spacing w:val="2"/>
        </w:rPr>
        <w:t xml:space="preserve"> </w:t>
      </w:r>
      <w:r>
        <w:rPr>
          <w:w w:val="90"/>
        </w:rPr>
        <w:t>meet</w:t>
      </w:r>
      <w:r>
        <w:rPr>
          <w:spacing w:val="4"/>
        </w:rPr>
        <w:t xml:space="preserve"> </w:t>
      </w:r>
      <w:r>
        <w:rPr>
          <w:w w:val="90"/>
        </w:rPr>
        <w:t>the</w:t>
      </w:r>
      <w:r>
        <w:rPr>
          <w:spacing w:val="2"/>
        </w:rPr>
        <w:t xml:space="preserve"> </w:t>
      </w:r>
      <w:r>
        <w:rPr>
          <w:w w:val="90"/>
        </w:rPr>
        <w:t>eligibility</w:t>
      </w:r>
      <w:r>
        <w:rPr>
          <w:spacing w:val="4"/>
        </w:rPr>
        <w:t xml:space="preserve"> </w:t>
      </w:r>
      <w:r>
        <w:rPr>
          <w:w w:val="90"/>
        </w:rPr>
        <w:t>requirements</w:t>
      </w:r>
      <w:r>
        <w:rPr>
          <w:spacing w:val="5"/>
        </w:rPr>
        <w:t xml:space="preserve"> </w:t>
      </w:r>
      <w:r>
        <w:rPr>
          <w:w w:val="90"/>
        </w:rPr>
        <w:t>of</w:t>
      </w:r>
      <w:r>
        <w:rPr>
          <w:spacing w:val="1"/>
        </w:rPr>
        <w:t xml:space="preserve"> </w:t>
      </w:r>
      <w:r>
        <w:rPr>
          <w:w w:val="90"/>
        </w:rPr>
        <w:t>the</w:t>
      </w:r>
      <w:r>
        <w:rPr>
          <w:spacing w:val="2"/>
        </w:rPr>
        <w:t xml:space="preserve"> </w:t>
      </w:r>
      <w:r>
        <w:rPr>
          <w:spacing w:val="-2"/>
          <w:w w:val="90"/>
        </w:rPr>
        <w:t>Contractor.</w:t>
      </w:r>
    </w:p>
    <w:p w14:paraId="278F6C1F" w14:textId="77777777" w:rsidR="00C57734" w:rsidRDefault="00000000">
      <w:pPr>
        <w:pStyle w:val="BodyText"/>
        <w:spacing w:before="116" w:line="254" w:lineRule="auto"/>
        <w:ind w:left="360" w:right="344"/>
      </w:pPr>
      <w:r>
        <w:rPr>
          <w:b/>
          <w:w w:val="90"/>
        </w:rPr>
        <w:t xml:space="preserve">Eligible People </w:t>
      </w:r>
      <w:r>
        <w:rPr>
          <w:w w:val="90"/>
        </w:rPr>
        <w:t>– All full-time employees of the Contractor who choose Option I dental plan:</w:t>
      </w:r>
      <w:r>
        <w:rPr>
          <w:spacing w:val="40"/>
        </w:rPr>
        <w:t xml:space="preserve"> </w:t>
      </w:r>
      <w:r>
        <w:rPr>
          <w:w w:val="90"/>
        </w:rPr>
        <w:t xml:space="preserve">Active, </w:t>
      </w:r>
      <w:proofErr w:type="gramStart"/>
      <w:r>
        <w:rPr>
          <w:w w:val="90"/>
        </w:rPr>
        <w:t>Long term</w:t>
      </w:r>
      <w:proofErr w:type="gramEnd"/>
      <w:r>
        <w:rPr>
          <w:w w:val="90"/>
        </w:rPr>
        <w:t xml:space="preserve"> disability and COBRA (1001) and Retiree and Surviving Spouses (1099).</w:t>
      </w:r>
    </w:p>
    <w:p w14:paraId="44339FFA" w14:textId="77777777" w:rsidR="00C57734" w:rsidRDefault="00000000">
      <w:pPr>
        <w:pStyle w:val="BodyText"/>
        <w:spacing w:before="101" w:line="254" w:lineRule="auto"/>
        <w:ind w:left="360" w:right="344"/>
      </w:pPr>
      <w:r>
        <w:rPr>
          <w:spacing w:val="-4"/>
        </w:rPr>
        <w:t>University</w:t>
      </w:r>
      <w:r>
        <w:rPr>
          <w:spacing w:val="-10"/>
        </w:rPr>
        <w:t xml:space="preserve"> </w:t>
      </w:r>
      <w:r>
        <w:rPr>
          <w:spacing w:val="-4"/>
        </w:rPr>
        <w:t>of</w:t>
      </w:r>
      <w:r>
        <w:rPr>
          <w:spacing w:val="-12"/>
        </w:rPr>
        <w:t xml:space="preserve"> </w:t>
      </w:r>
      <w:r>
        <w:rPr>
          <w:spacing w:val="-4"/>
        </w:rPr>
        <w:t>Michigan</w:t>
      </w:r>
      <w:r>
        <w:rPr>
          <w:spacing w:val="-10"/>
        </w:rPr>
        <w:t xml:space="preserve"> </w:t>
      </w:r>
      <w:r>
        <w:rPr>
          <w:spacing w:val="-4"/>
        </w:rPr>
        <w:t>allows</w:t>
      </w:r>
      <w:r>
        <w:rPr>
          <w:spacing w:val="-10"/>
        </w:rPr>
        <w:t xml:space="preserve"> </w:t>
      </w:r>
      <w:r>
        <w:rPr>
          <w:spacing w:val="-4"/>
        </w:rPr>
        <w:t>eligible</w:t>
      </w:r>
      <w:r>
        <w:rPr>
          <w:spacing w:val="-9"/>
        </w:rPr>
        <w:t xml:space="preserve"> </w:t>
      </w:r>
      <w:r>
        <w:rPr>
          <w:spacing w:val="-4"/>
        </w:rPr>
        <w:t>children,</w:t>
      </w:r>
      <w:r>
        <w:rPr>
          <w:spacing w:val="-11"/>
        </w:rPr>
        <w:t xml:space="preserve"> </w:t>
      </w:r>
      <w:proofErr w:type="gramStart"/>
      <w:r>
        <w:rPr>
          <w:spacing w:val="-4"/>
        </w:rPr>
        <w:t>step-children</w:t>
      </w:r>
      <w:proofErr w:type="gramEnd"/>
      <w:r>
        <w:rPr>
          <w:spacing w:val="-4"/>
        </w:rPr>
        <w:t>,</w:t>
      </w:r>
      <w:r>
        <w:rPr>
          <w:spacing w:val="-11"/>
        </w:rPr>
        <w:t xml:space="preserve"> </w:t>
      </w:r>
      <w:r>
        <w:rPr>
          <w:spacing w:val="-4"/>
        </w:rPr>
        <w:t>and</w:t>
      </w:r>
      <w:r>
        <w:rPr>
          <w:spacing w:val="-10"/>
        </w:rPr>
        <w:t xml:space="preserve"> </w:t>
      </w:r>
      <w:r>
        <w:rPr>
          <w:spacing w:val="-4"/>
        </w:rPr>
        <w:t>children</w:t>
      </w:r>
      <w:r>
        <w:rPr>
          <w:spacing w:val="-10"/>
        </w:rPr>
        <w:t xml:space="preserve"> </w:t>
      </w:r>
      <w:r>
        <w:rPr>
          <w:spacing w:val="-4"/>
        </w:rPr>
        <w:t>of</w:t>
      </w:r>
      <w:r>
        <w:rPr>
          <w:spacing w:val="-12"/>
        </w:rPr>
        <w:t xml:space="preserve"> </w:t>
      </w:r>
      <w:r>
        <w:rPr>
          <w:spacing w:val="-4"/>
        </w:rPr>
        <w:t>their</w:t>
      </w:r>
      <w:r>
        <w:rPr>
          <w:spacing w:val="-11"/>
        </w:rPr>
        <w:t xml:space="preserve"> </w:t>
      </w:r>
      <w:r>
        <w:rPr>
          <w:spacing w:val="-4"/>
        </w:rPr>
        <w:t>partners</w:t>
      </w:r>
      <w:r>
        <w:rPr>
          <w:spacing w:val="-10"/>
        </w:rPr>
        <w:t xml:space="preserve"> </w:t>
      </w:r>
      <w:r>
        <w:rPr>
          <w:spacing w:val="-4"/>
        </w:rPr>
        <w:t>to</w:t>
      </w:r>
      <w:r>
        <w:rPr>
          <w:spacing w:val="-11"/>
        </w:rPr>
        <w:t xml:space="preserve"> </w:t>
      </w:r>
      <w:r>
        <w:rPr>
          <w:spacing w:val="-4"/>
        </w:rPr>
        <w:t>remain</w:t>
      </w:r>
      <w:r>
        <w:rPr>
          <w:spacing w:val="-10"/>
        </w:rPr>
        <w:t xml:space="preserve"> </w:t>
      </w:r>
      <w:r>
        <w:rPr>
          <w:spacing w:val="-4"/>
        </w:rPr>
        <w:t>covered</w:t>
      </w:r>
      <w:r>
        <w:rPr>
          <w:spacing w:val="-10"/>
        </w:rPr>
        <w:t xml:space="preserve"> </w:t>
      </w:r>
      <w:r>
        <w:rPr>
          <w:spacing w:val="-4"/>
        </w:rPr>
        <w:t>until</w:t>
      </w:r>
      <w:r>
        <w:rPr>
          <w:spacing w:val="-11"/>
        </w:rPr>
        <w:t xml:space="preserve"> </w:t>
      </w:r>
      <w:r>
        <w:rPr>
          <w:spacing w:val="-4"/>
        </w:rPr>
        <w:t>the</w:t>
      </w:r>
      <w:r>
        <w:rPr>
          <w:spacing w:val="-12"/>
        </w:rPr>
        <w:t xml:space="preserve"> </w:t>
      </w:r>
      <w:r>
        <w:rPr>
          <w:spacing w:val="-4"/>
        </w:rPr>
        <w:t>end</w:t>
      </w:r>
      <w:r>
        <w:rPr>
          <w:spacing w:val="-10"/>
        </w:rPr>
        <w:t xml:space="preserve"> </w:t>
      </w:r>
      <w:r>
        <w:rPr>
          <w:spacing w:val="-4"/>
        </w:rPr>
        <w:t>of</w:t>
      </w:r>
      <w:r>
        <w:rPr>
          <w:spacing w:val="-12"/>
        </w:rPr>
        <w:t xml:space="preserve"> </w:t>
      </w:r>
      <w:r>
        <w:rPr>
          <w:spacing w:val="-4"/>
        </w:rPr>
        <w:t xml:space="preserve">the </w:t>
      </w:r>
      <w:r>
        <w:rPr>
          <w:w w:val="90"/>
        </w:rPr>
        <w:t>month the child turns age 26.</w:t>
      </w:r>
      <w:r>
        <w:rPr>
          <w:spacing w:val="40"/>
        </w:rPr>
        <w:t xml:space="preserve"> </w:t>
      </w:r>
      <w:r>
        <w:rPr>
          <w:w w:val="90"/>
        </w:rPr>
        <w:t>There are no additional dependent child requirements for</w:t>
      </w:r>
      <w:r>
        <w:t xml:space="preserve"> </w:t>
      </w:r>
      <w:r>
        <w:rPr>
          <w:w w:val="90"/>
        </w:rPr>
        <w:t>residence, financial dependence, or marital</w:t>
      </w:r>
      <w:r>
        <w:rPr>
          <w:spacing w:val="80"/>
        </w:rPr>
        <w:t xml:space="preserve"> </w:t>
      </w:r>
      <w:r>
        <w:rPr>
          <w:spacing w:val="-2"/>
        </w:rPr>
        <w:t>status.</w:t>
      </w:r>
    </w:p>
    <w:p w14:paraId="0B8D14F0" w14:textId="77777777" w:rsidR="00C57734" w:rsidRDefault="00000000">
      <w:pPr>
        <w:pStyle w:val="BodyText"/>
        <w:spacing w:before="101" w:line="254" w:lineRule="auto"/>
        <w:ind w:left="360" w:right="344"/>
      </w:pPr>
      <w:r>
        <w:rPr>
          <w:b/>
          <w:w w:val="90"/>
        </w:rPr>
        <w:t xml:space="preserve">Coordination of Benefits – </w:t>
      </w:r>
      <w:r>
        <w:rPr>
          <w:w w:val="90"/>
        </w:rPr>
        <w:t xml:space="preserve">If you and your Spouse are both eligible to enroll in This Plan as Enrollees, you may be enrolled together </w:t>
      </w:r>
      <w:r>
        <w:rPr>
          <w:spacing w:val="-6"/>
        </w:rPr>
        <w:t xml:space="preserve">on one application or separately on individual applications, but not both. Your Dependent Children may only be enrolled on one </w:t>
      </w:r>
      <w:r>
        <w:rPr>
          <w:w w:val="90"/>
        </w:rPr>
        <w:t xml:space="preserve">application. Delta Dental will not coordinate Benefits between your coverage and your Spouse's coverage if you and your Spouse are </w:t>
      </w:r>
      <w:r>
        <w:rPr>
          <w:spacing w:val="-6"/>
        </w:rPr>
        <w:t>both covered as Enrollees under This Plan.</w:t>
      </w:r>
    </w:p>
    <w:p w14:paraId="3E68E9DE" w14:textId="77777777" w:rsidR="00C57734" w:rsidRDefault="00000000">
      <w:pPr>
        <w:pStyle w:val="BodyText"/>
        <w:spacing w:before="100"/>
        <w:ind w:left="360"/>
      </w:pPr>
      <w:r>
        <w:rPr>
          <w:w w:val="90"/>
        </w:rPr>
        <w:t>Benefits</w:t>
      </w:r>
      <w:r>
        <w:rPr>
          <w:spacing w:val="2"/>
        </w:rPr>
        <w:t xml:space="preserve"> </w:t>
      </w:r>
      <w:r>
        <w:rPr>
          <w:w w:val="90"/>
        </w:rPr>
        <w:t>will</w:t>
      </w:r>
      <w:r>
        <w:rPr>
          <w:spacing w:val="1"/>
        </w:rPr>
        <w:t xml:space="preserve"> </w:t>
      </w:r>
      <w:r>
        <w:rPr>
          <w:w w:val="90"/>
        </w:rPr>
        <w:t>cease</w:t>
      </w:r>
      <w:r>
        <w:t xml:space="preserve"> </w:t>
      </w:r>
      <w:r>
        <w:rPr>
          <w:w w:val="90"/>
        </w:rPr>
        <w:t>on</w:t>
      </w:r>
      <w:r>
        <w:rPr>
          <w:spacing w:val="3"/>
        </w:rPr>
        <w:t xml:space="preserve"> </w:t>
      </w:r>
      <w:r>
        <w:rPr>
          <w:w w:val="90"/>
        </w:rPr>
        <w:t>the</w:t>
      </w:r>
      <w:r>
        <w:rPr>
          <w:spacing w:val="-1"/>
        </w:rPr>
        <w:t xml:space="preserve"> </w:t>
      </w:r>
      <w:r>
        <w:rPr>
          <w:w w:val="90"/>
        </w:rPr>
        <w:t>last</w:t>
      </w:r>
      <w:r>
        <w:rPr>
          <w:spacing w:val="3"/>
        </w:rPr>
        <w:t xml:space="preserve"> </w:t>
      </w:r>
      <w:r>
        <w:rPr>
          <w:w w:val="90"/>
        </w:rPr>
        <w:t>day</w:t>
      </w:r>
      <w:r>
        <w:rPr>
          <w:spacing w:val="2"/>
        </w:rPr>
        <w:t xml:space="preserve"> </w:t>
      </w:r>
      <w:r>
        <w:rPr>
          <w:w w:val="90"/>
        </w:rPr>
        <w:t>of</w:t>
      </w:r>
      <w:r>
        <w:t xml:space="preserve"> </w:t>
      </w:r>
      <w:r>
        <w:rPr>
          <w:w w:val="90"/>
        </w:rPr>
        <w:t>the</w:t>
      </w:r>
      <w:r>
        <w:t xml:space="preserve"> </w:t>
      </w:r>
      <w:r>
        <w:rPr>
          <w:w w:val="90"/>
        </w:rPr>
        <w:t>month</w:t>
      </w:r>
      <w:r>
        <w:rPr>
          <w:spacing w:val="3"/>
        </w:rPr>
        <w:t xml:space="preserve"> </w:t>
      </w:r>
      <w:r>
        <w:rPr>
          <w:w w:val="90"/>
        </w:rPr>
        <w:t>in</w:t>
      </w:r>
      <w:r>
        <w:rPr>
          <w:spacing w:val="2"/>
        </w:rPr>
        <w:t xml:space="preserve"> </w:t>
      </w:r>
      <w:r>
        <w:rPr>
          <w:w w:val="90"/>
        </w:rPr>
        <w:t>which</w:t>
      </w:r>
      <w:r>
        <w:rPr>
          <w:spacing w:val="3"/>
        </w:rPr>
        <w:t xml:space="preserve"> </w:t>
      </w:r>
      <w:r>
        <w:rPr>
          <w:w w:val="90"/>
        </w:rPr>
        <w:t>your</w:t>
      </w:r>
      <w:r>
        <w:rPr>
          <w:spacing w:val="1"/>
        </w:rPr>
        <w:t xml:space="preserve"> </w:t>
      </w:r>
      <w:r>
        <w:rPr>
          <w:w w:val="90"/>
        </w:rPr>
        <w:t>employment</w:t>
      </w:r>
      <w:r>
        <w:rPr>
          <w:spacing w:val="2"/>
        </w:rPr>
        <w:t xml:space="preserve"> </w:t>
      </w:r>
      <w:r>
        <w:rPr>
          <w:w w:val="90"/>
        </w:rPr>
        <w:t>is</w:t>
      </w:r>
      <w:r>
        <w:rPr>
          <w:spacing w:val="3"/>
        </w:rPr>
        <w:t xml:space="preserve"> </w:t>
      </w:r>
      <w:r>
        <w:rPr>
          <w:spacing w:val="-2"/>
          <w:w w:val="90"/>
        </w:rPr>
        <w:t>terminated.</w:t>
      </w:r>
    </w:p>
    <w:p w14:paraId="59E0C9B5" w14:textId="77777777" w:rsidR="00C57734" w:rsidRDefault="00C57734">
      <w:pPr>
        <w:pStyle w:val="BodyText"/>
      </w:pPr>
    </w:p>
    <w:p w14:paraId="1FA6F95A" w14:textId="77777777" w:rsidR="00C57734" w:rsidRDefault="00C57734">
      <w:pPr>
        <w:pStyle w:val="BodyText"/>
      </w:pPr>
    </w:p>
    <w:p w14:paraId="63B8A7F1" w14:textId="77777777" w:rsidR="00C57734" w:rsidRDefault="00C57734">
      <w:pPr>
        <w:pStyle w:val="BodyText"/>
      </w:pPr>
    </w:p>
    <w:p w14:paraId="3E0FB5DF" w14:textId="77777777" w:rsidR="00C57734" w:rsidRDefault="00C57734">
      <w:pPr>
        <w:pStyle w:val="BodyText"/>
      </w:pPr>
    </w:p>
    <w:p w14:paraId="7BC1065F" w14:textId="77777777" w:rsidR="00C57734" w:rsidRDefault="00C57734">
      <w:pPr>
        <w:pStyle w:val="BodyText"/>
      </w:pPr>
    </w:p>
    <w:p w14:paraId="371E6CF6" w14:textId="77777777" w:rsidR="00C57734" w:rsidRDefault="00C57734">
      <w:pPr>
        <w:pStyle w:val="BodyText"/>
      </w:pPr>
    </w:p>
    <w:p w14:paraId="2546FC59" w14:textId="77777777" w:rsidR="00C57734" w:rsidRDefault="00C57734">
      <w:pPr>
        <w:pStyle w:val="BodyText"/>
      </w:pPr>
    </w:p>
    <w:p w14:paraId="2F4BBA26" w14:textId="77777777" w:rsidR="00C57734" w:rsidRDefault="00C57734">
      <w:pPr>
        <w:pStyle w:val="BodyText"/>
      </w:pPr>
    </w:p>
    <w:p w14:paraId="07311927" w14:textId="77777777" w:rsidR="00C57734" w:rsidRDefault="00C57734">
      <w:pPr>
        <w:pStyle w:val="BodyText"/>
      </w:pPr>
    </w:p>
    <w:p w14:paraId="019E9C60" w14:textId="77777777" w:rsidR="00C57734" w:rsidRDefault="00C57734">
      <w:pPr>
        <w:pStyle w:val="BodyText"/>
      </w:pPr>
    </w:p>
    <w:p w14:paraId="3CE1D2FC" w14:textId="77777777" w:rsidR="00C57734" w:rsidRDefault="00C57734">
      <w:pPr>
        <w:pStyle w:val="BodyText"/>
      </w:pPr>
    </w:p>
    <w:p w14:paraId="3E67EBA9" w14:textId="77777777" w:rsidR="00C57734" w:rsidRDefault="00C57734">
      <w:pPr>
        <w:pStyle w:val="BodyText"/>
      </w:pPr>
    </w:p>
    <w:p w14:paraId="33C876BB" w14:textId="77777777" w:rsidR="00C57734" w:rsidRDefault="00C57734">
      <w:pPr>
        <w:pStyle w:val="BodyText"/>
      </w:pPr>
    </w:p>
    <w:p w14:paraId="2C7FB096" w14:textId="77777777" w:rsidR="00C57734" w:rsidRDefault="00C57734">
      <w:pPr>
        <w:pStyle w:val="BodyText"/>
      </w:pPr>
    </w:p>
    <w:p w14:paraId="39A63D5D" w14:textId="77777777" w:rsidR="00C57734" w:rsidRDefault="00C57734">
      <w:pPr>
        <w:pStyle w:val="BodyText"/>
      </w:pPr>
    </w:p>
    <w:p w14:paraId="398CEE94" w14:textId="77777777" w:rsidR="00C57734" w:rsidRDefault="00C57734">
      <w:pPr>
        <w:pStyle w:val="BodyText"/>
      </w:pPr>
    </w:p>
    <w:p w14:paraId="6EA97CC7" w14:textId="77777777" w:rsidR="00C57734" w:rsidRDefault="00C57734">
      <w:pPr>
        <w:pStyle w:val="BodyText"/>
      </w:pPr>
    </w:p>
    <w:p w14:paraId="7724D666" w14:textId="77777777" w:rsidR="00C57734" w:rsidRDefault="00C57734">
      <w:pPr>
        <w:pStyle w:val="BodyText"/>
      </w:pPr>
    </w:p>
    <w:p w14:paraId="5B420DD9" w14:textId="77777777" w:rsidR="00C57734" w:rsidRDefault="00C57734">
      <w:pPr>
        <w:pStyle w:val="BodyText"/>
      </w:pPr>
    </w:p>
    <w:p w14:paraId="101A3559" w14:textId="77777777" w:rsidR="00C57734" w:rsidRDefault="00C57734">
      <w:pPr>
        <w:pStyle w:val="BodyText"/>
      </w:pPr>
    </w:p>
    <w:p w14:paraId="587D3FF1" w14:textId="77777777" w:rsidR="00C57734" w:rsidRDefault="00C57734">
      <w:pPr>
        <w:pStyle w:val="BodyText"/>
      </w:pPr>
    </w:p>
    <w:p w14:paraId="580AEB9F" w14:textId="77777777" w:rsidR="00C57734" w:rsidRDefault="00C57734">
      <w:pPr>
        <w:pStyle w:val="BodyText"/>
      </w:pPr>
    </w:p>
    <w:p w14:paraId="35FE2242" w14:textId="77777777" w:rsidR="00C57734" w:rsidRDefault="00C57734">
      <w:pPr>
        <w:pStyle w:val="BodyText"/>
      </w:pPr>
    </w:p>
    <w:p w14:paraId="7174FC3D" w14:textId="77777777" w:rsidR="00C57734" w:rsidRDefault="00C57734">
      <w:pPr>
        <w:pStyle w:val="BodyText"/>
        <w:spacing w:before="131"/>
      </w:pPr>
    </w:p>
    <w:p w14:paraId="2FFDAE31" w14:textId="77777777" w:rsidR="00C57734" w:rsidRDefault="00000000">
      <w:pPr>
        <w:pStyle w:val="BodyText"/>
        <w:spacing w:line="256" w:lineRule="auto"/>
        <w:ind w:left="1548" w:right="1564"/>
        <w:jc w:val="center"/>
      </w:pPr>
      <w:r>
        <w:rPr>
          <w:w w:val="90"/>
        </w:rPr>
        <w:t>Customer</w:t>
      </w:r>
      <w:r>
        <w:rPr>
          <w:spacing w:val="-9"/>
          <w:w w:val="90"/>
        </w:rPr>
        <w:t xml:space="preserve"> </w:t>
      </w:r>
      <w:r>
        <w:rPr>
          <w:w w:val="90"/>
        </w:rPr>
        <w:t>Service</w:t>
      </w:r>
      <w:r>
        <w:rPr>
          <w:spacing w:val="-8"/>
          <w:w w:val="90"/>
        </w:rPr>
        <w:t xml:space="preserve"> </w:t>
      </w:r>
      <w:r>
        <w:rPr>
          <w:w w:val="90"/>
        </w:rPr>
        <w:t>Toll-Free</w:t>
      </w:r>
      <w:r>
        <w:rPr>
          <w:spacing w:val="-8"/>
          <w:w w:val="90"/>
        </w:rPr>
        <w:t xml:space="preserve"> </w:t>
      </w:r>
      <w:r>
        <w:rPr>
          <w:w w:val="90"/>
        </w:rPr>
        <w:t>Number:</w:t>
      </w:r>
      <w:r>
        <w:rPr>
          <w:spacing w:val="-9"/>
          <w:w w:val="90"/>
        </w:rPr>
        <w:t xml:space="preserve"> </w:t>
      </w:r>
      <w:r>
        <w:rPr>
          <w:w w:val="90"/>
        </w:rPr>
        <w:t>800-524-0149</w:t>
      </w:r>
      <w:r>
        <w:rPr>
          <w:spacing w:val="-8"/>
          <w:w w:val="90"/>
        </w:rPr>
        <w:t xml:space="preserve"> </w:t>
      </w:r>
      <w:r>
        <w:rPr>
          <w:w w:val="90"/>
        </w:rPr>
        <w:t>(TTY</w:t>
      </w:r>
      <w:r>
        <w:rPr>
          <w:spacing w:val="-8"/>
          <w:w w:val="90"/>
        </w:rPr>
        <w:t xml:space="preserve"> </w:t>
      </w:r>
      <w:r>
        <w:rPr>
          <w:w w:val="90"/>
        </w:rPr>
        <w:t>users</w:t>
      </w:r>
      <w:r>
        <w:rPr>
          <w:spacing w:val="-9"/>
          <w:w w:val="90"/>
        </w:rPr>
        <w:t xml:space="preserve"> </w:t>
      </w:r>
      <w:r>
        <w:rPr>
          <w:w w:val="90"/>
        </w:rPr>
        <w:t>call</w:t>
      </w:r>
      <w:r>
        <w:rPr>
          <w:spacing w:val="-8"/>
          <w:w w:val="90"/>
        </w:rPr>
        <w:t xml:space="preserve"> </w:t>
      </w:r>
      <w:r>
        <w:rPr>
          <w:w w:val="90"/>
        </w:rPr>
        <w:t xml:space="preserve">711) </w:t>
      </w:r>
      <w:hyperlink r:id="rId9">
        <w:r w:rsidR="00C57734">
          <w:rPr>
            <w:spacing w:val="-2"/>
          </w:rPr>
          <w:t>https://www.DeltaDentalMI.com</w:t>
        </w:r>
      </w:hyperlink>
    </w:p>
    <w:p w14:paraId="32105535" w14:textId="77777777" w:rsidR="00C57734" w:rsidRDefault="00000000">
      <w:pPr>
        <w:pStyle w:val="BodyText"/>
        <w:spacing w:line="228" w:lineRule="exact"/>
        <w:ind w:left="3092" w:right="3105"/>
        <w:jc w:val="center"/>
      </w:pPr>
      <w:r>
        <w:rPr>
          <w:w w:val="90"/>
        </w:rPr>
        <w:t>Document</w:t>
      </w:r>
      <w:r>
        <w:t xml:space="preserve"> </w:t>
      </w:r>
      <w:r>
        <w:rPr>
          <w:w w:val="90"/>
        </w:rPr>
        <w:t>Creation</w:t>
      </w:r>
      <w:r>
        <w:rPr>
          <w:spacing w:val="1"/>
        </w:rPr>
        <w:t xml:space="preserve"> </w:t>
      </w:r>
      <w:r>
        <w:rPr>
          <w:w w:val="90"/>
        </w:rPr>
        <w:t>Date:</w:t>
      </w:r>
      <w:r>
        <w:rPr>
          <w:spacing w:val="1"/>
        </w:rPr>
        <w:t xml:space="preserve"> </w:t>
      </w:r>
      <w:r>
        <w:rPr>
          <w:w w:val="90"/>
        </w:rPr>
        <w:t>March</w:t>
      </w:r>
      <w:r>
        <w:t xml:space="preserve"> </w:t>
      </w:r>
      <w:r>
        <w:rPr>
          <w:w w:val="90"/>
        </w:rPr>
        <w:t>13,</w:t>
      </w:r>
      <w:r>
        <w:t xml:space="preserve"> </w:t>
      </w:r>
      <w:r>
        <w:rPr>
          <w:spacing w:val="-4"/>
          <w:w w:val="90"/>
        </w:rPr>
        <w:t>2026</w:t>
      </w:r>
    </w:p>
    <w:sectPr w:rsidR="00C57734">
      <w:pgSz w:w="12240" w:h="15840"/>
      <w:pgMar w:top="1120" w:right="360" w:bottom="480" w:left="360" w:header="0" w:footer="2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7FCF" w14:textId="77777777" w:rsidR="00E76046" w:rsidRDefault="00E76046">
      <w:r>
        <w:separator/>
      </w:r>
    </w:p>
  </w:endnote>
  <w:endnote w:type="continuationSeparator" w:id="0">
    <w:p w14:paraId="7F662344" w14:textId="77777777" w:rsidR="00E76046" w:rsidRDefault="00E7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8BB5" w14:textId="77777777" w:rsidR="00C57734" w:rsidRDefault="00000000">
    <w:pPr>
      <w:pStyle w:val="BodyText"/>
      <w:spacing w:line="14" w:lineRule="auto"/>
      <w:rPr>
        <w:sz w:val="18"/>
      </w:rPr>
    </w:pPr>
    <w:r>
      <w:rPr>
        <w:noProof/>
        <w:sz w:val="18"/>
      </w:rPr>
      <mc:AlternateContent>
        <mc:Choice Requires="wps">
          <w:drawing>
            <wp:anchor distT="0" distB="0" distL="0" distR="0" simplePos="0" relativeHeight="487470592" behindDoc="1" locked="0" layoutInCell="1" allowOverlap="1" wp14:anchorId="03008BCD" wp14:editId="46FFF7B0">
              <wp:simplePos x="0" y="0"/>
              <wp:positionH relativeFrom="page">
                <wp:posOffset>444500</wp:posOffset>
              </wp:positionH>
              <wp:positionV relativeFrom="page">
                <wp:posOffset>9716134</wp:posOffset>
              </wp:positionV>
              <wp:extent cx="130873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735" cy="127635"/>
                      </a:xfrm>
                      <a:prstGeom prst="rect">
                        <a:avLst/>
                      </a:prstGeom>
                    </wps:spPr>
                    <wps:txbx>
                      <w:txbxContent>
                        <w:p w14:paraId="4AAE6A5F" w14:textId="77777777" w:rsidR="00C57734" w:rsidRDefault="00000000">
                          <w:pPr>
                            <w:spacing w:line="175" w:lineRule="exact"/>
                            <w:ind w:left="20"/>
                            <w:rPr>
                              <w:sz w:val="16"/>
                            </w:rPr>
                          </w:pPr>
                          <w:r>
                            <w:rPr>
                              <w:w w:val="85"/>
                              <w:sz w:val="16"/>
                            </w:rPr>
                            <w:t>D-201-Delta-PPOSUM-1225-</w:t>
                          </w:r>
                          <w:r>
                            <w:rPr>
                              <w:spacing w:val="-5"/>
                              <w:w w:val="85"/>
                              <w:sz w:val="16"/>
                            </w:rPr>
                            <w:t>MI</w:t>
                          </w:r>
                        </w:p>
                      </w:txbxContent>
                    </wps:txbx>
                    <wps:bodyPr wrap="square" lIns="0" tIns="0" rIns="0" bIns="0" rtlCol="0">
                      <a:noAutofit/>
                    </wps:bodyPr>
                  </wps:wsp>
                </a:graphicData>
              </a:graphic>
            </wp:anchor>
          </w:drawing>
        </mc:Choice>
        <mc:Fallback>
          <w:pict>
            <v:shapetype w14:anchorId="03008BCD" id="_x0000_t202" coordsize="21600,21600" o:spt="202" path="m,l,21600r21600,l21600,xe">
              <v:stroke joinstyle="miter"/>
              <v:path gradientshapeok="t" o:connecttype="rect"/>
            </v:shapetype>
            <v:shape id="Textbox 1" o:spid="_x0000_s1032" type="#_x0000_t202" style="position:absolute;margin-left:35pt;margin-top:765.05pt;width:103.05pt;height:10.0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" filled="f" stroked="f">
              <v:textbox inset="0,0,0,0">
                <w:txbxContent>
                  <w:p w14:paraId="4AAE6A5F" w14:textId="77777777" w:rsidR="00C57734" w:rsidRDefault="00000000">
                    <w:pPr>
                      <w:spacing w:line="175" w:lineRule="exact"/>
                      <w:ind w:left="20"/>
                      <w:rPr>
                        <w:sz w:val="16"/>
                      </w:rPr>
                    </w:pPr>
                    <w:r>
                      <w:rPr>
                        <w:w w:val="85"/>
                        <w:sz w:val="16"/>
                      </w:rPr>
                      <w:t>D-201-Delta-PPOSUM-1225-</w:t>
                    </w:r>
                    <w:r>
                      <w:rPr>
                        <w:spacing w:val="-5"/>
                        <w:w w:val="85"/>
                        <w:sz w:val="16"/>
                      </w:rPr>
                      <w:t>MI</w:t>
                    </w:r>
                  </w:p>
                </w:txbxContent>
              </v:textbox>
              <w10:wrap anchorx="page" anchory="page"/>
            </v:shape>
          </w:pict>
        </mc:Fallback>
      </mc:AlternateContent>
    </w:r>
    <w:r>
      <w:rPr>
        <w:noProof/>
        <w:sz w:val="18"/>
      </w:rPr>
      <mc:AlternateContent>
        <mc:Choice Requires="wps">
          <w:drawing>
            <wp:anchor distT="0" distB="0" distL="0" distR="0" simplePos="0" relativeHeight="487471104" behindDoc="1" locked="0" layoutInCell="1" allowOverlap="1" wp14:anchorId="64CDE7F7" wp14:editId="4A48D515">
              <wp:simplePos x="0" y="0"/>
              <wp:positionH relativeFrom="page">
                <wp:posOffset>6733793</wp:posOffset>
              </wp:positionH>
              <wp:positionV relativeFrom="page">
                <wp:posOffset>9716134</wp:posOffset>
              </wp:positionV>
              <wp:extent cx="596900" cy="1276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127635"/>
                      </a:xfrm>
                      <a:prstGeom prst="rect">
                        <a:avLst/>
                      </a:prstGeom>
                    </wps:spPr>
                    <wps:txbx>
                      <w:txbxContent>
                        <w:p w14:paraId="78B00C1C" w14:textId="77777777" w:rsidR="00C57734" w:rsidRDefault="00000000">
                          <w:pPr>
                            <w:spacing w:line="175" w:lineRule="exact"/>
                            <w:ind w:left="20"/>
                            <w:rPr>
                              <w:sz w:val="16"/>
                            </w:rPr>
                          </w:pPr>
                          <w:r>
                            <w:rPr>
                              <w:spacing w:val="-2"/>
                              <w:w w:val="90"/>
                              <w:sz w:val="16"/>
                            </w:rPr>
                            <w:t>KR#63552163</w:t>
                          </w:r>
                        </w:p>
                      </w:txbxContent>
                    </wps:txbx>
                    <wps:bodyPr wrap="square" lIns="0" tIns="0" rIns="0" bIns="0" rtlCol="0">
                      <a:noAutofit/>
                    </wps:bodyPr>
                  </wps:wsp>
                </a:graphicData>
              </a:graphic>
            </wp:anchor>
          </w:drawing>
        </mc:Choice>
        <mc:Fallback>
          <w:pict>
            <v:shape w14:anchorId="64CDE7F7" id="Textbox 2" o:spid="_x0000_s1033" type="#_x0000_t202" style="position:absolute;margin-left:530.2pt;margin-top:765.05pt;width:47pt;height:10.05pt;z-index:-1584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" filled="f" stroked="f">
              <v:textbox inset="0,0,0,0">
                <w:txbxContent>
                  <w:p w14:paraId="78B00C1C" w14:textId="77777777" w:rsidR="00C57734" w:rsidRDefault="00000000">
                    <w:pPr>
                      <w:spacing w:line="175" w:lineRule="exact"/>
                      <w:ind w:left="20"/>
                      <w:rPr>
                        <w:sz w:val="16"/>
                      </w:rPr>
                    </w:pPr>
                    <w:r>
                      <w:rPr>
                        <w:spacing w:val="-2"/>
                        <w:w w:val="90"/>
                        <w:sz w:val="16"/>
                      </w:rPr>
                      <w:t>KR#63552163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11106" w14:textId="77777777" w:rsidR="00E76046" w:rsidRDefault="00E76046">
      <w:r>
        <w:separator/>
      </w:r>
    </w:p>
  </w:footnote>
  <w:footnote w:type="continuationSeparator" w:id="0">
    <w:p w14:paraId="4AE797CF" w14:textId="77777777" w:rsidR="00E76046" w:rsidRDefault="00E76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D13F3"/>
    <w:multiLevelType w:val="hybridMultilevel"/>
    <w:tmpl w:val="271A9464"/>
    <w:lvl w:ilvl="0" w:tplc="27BCCBA2">
      <w:numFmt w:val="bullet"/>
      <w:lvlText w:val=""/>
      <w:lvlJc w:val="left"/>
      <w:pPr>
        <w:ind w:left="720" w:hanging="360"/>
      </w:pPr>
      <w:rPr>
        <w:rFonts w:ascii="Wingdings" w:eastAsia="Wingdings" w:hAnsi="Wingdings" w:cs="Wingdings" w:hint="default"/>
        <w:b w:val="0"/>
        <w:bCs w:val="0"/>
        <w:i w:val="0"/>
        <w:iCs w:val="0"/>
        <w:spacing w:val="0"/>
        <w:w w:val="99"/>
        <w:sz w:val="20"/>
        <w:szCs w:val="20"/>
        <w:lang w:val="en-US" w:eastAsia="en-US" w:bidi="ar-SA"/>
      </w:rPr>
    </w:lvl>
    <w:lvl w:ilvl="1" w:tplc="BEDA484E">
      <w:numFmt w:val="bullet"/>
      <w:lvlText w:val="•"/>
      <w:lvlJc w:val="left"/>
      <w:pPr>
        <w:ind w:left="1800" w:hanging="360"/>
      </w:pPr>
      <w:rPr>
        <w:rFonts w:hint="default"/>
        <w:lang w:val="en-US" w:eastAsia="en-US" w:bidi="ar-SA"/>
      </w:rPr>
    </w:lvl>
    <w:lvl w:ilvl="2" w:tplc="2B84E214">
      <w:numFmt w:val="bullet"/>
      <w:lvlText w:val="•"/>
      <w:lvlJc w:val="left"/>
      <w:pPr>
        <w:ind w:left="2880" w:hanging="360"/>
      </w:pPr>
      <w:rPr>
        <w:rFonts w:hint="default"/>
        <w:lang w:val="en-US" w:eastAsia="en-US" w:bidi="ar-SA"/>
      </w:rPr>
    </w:lvl>
    <w:lvl w:ilvl="3" w:tplc="CE5E6C12">
      <w:numFmt w:val="bullet"/>
      <w:lvlText w:val="•"/>
      <w:lvlJc w:val="left"/>
      <w:pPr>
        <w:ind w:left="3960" w:hanging="360"/>
      </w:pPr>
      <w:rPr>
        <w:rFonts w:hint="default"/>
        <w:lang w:val="en-US" w:eastAsia="en-US" w:bidi="ar-SA"/>
      </w:rPr>
    </w:lvl>
    <w:lvl w:ilvl="4" w:tplc="583EA0B0">
      <w:numFmt w:val="bullet"/>
      <w:lvlText w:val="•"/>
      <w:lvlJc w:val="left"/>
      <w:pPr>
        <w:ind w:left="5040" w:hanging="360"/>
      </w:pPr>
      <w:rPr>
        <w:rFonts w:hint="default"/>
        <w:lang w:val="en-US" w:eastAsia="en-US" w:bidi="ar-SA"/>
      </w:rPr>
    </w:lvl>
    <w:lvl w:ilvl="5" w:tplc="0D4EC576">
      <w:numFmt w:val="bullet"/>
      <w:lvlText w:val="•"/>
      <w:lvlJc w:val="left"/>
      <w:pPr>
        <w:ind w:left="6120" w:hanging="360"/>
      </w:pPr>
      <w:rPr>
        <w:rFonts w:hint="default"/>
        <w:lang w:val="en-US" w:eastAsia="en-US" w:bidi="ar-SA"/>
      </w:rPr>
    </w:lvl>
    <w:lvl w:ilvl="6" w:tplc="FD58CD84">
      <w:numFmt w:val="bullet"/>
      <w:lvlText w:val="•"/>
      <w:lvlJc w:val="left"/>
      <w:pPr>
        <w:ind w:left="7200" w:hanging="360"/>
      </w:pPr>
      <w:rPr>
        <w:rFonts w:hint="default"/>
        <w:lang w:val="en-US" w:eastAsia="en-US" w:bidi="ar-SA"/>
      </w:rPr>
    </w:lvl>
    <w:lvl w:ilvl="7" w:tplc="B7FE1AFC">
      <w:numFmt w:val="bullet"/>
      <w:lvlText w:val="•"/>
      <w:lvlJc w:val="left"/>
      <w:pPr>
        <w:ind w:left="8280" w:hanging="360"/>
      </w:pPr>
      <w:rPr>
        <w:rFonts w:hint="default"/>
        <w:lang w:val="en-US" w:eastAsia="en-US" w:bidi="ar-SA"/>
      </w:rPr>
    </w:lvl>
    <w:lvl w:ilvl="8" w:tplc="AEB030CC">
      <w:numFmt w:val="bullet"/>
      <w:lvlText w:val="•"/>
      <w:lvlJc w:val="left"/>
      <w:pPr>
        <w:ind w:left="9360" w:hanging="360"/>
      </w:pPr>
      <w:rPr>
        <w:rFonts w:hint="default"/>
        <w:lang w:val="en-US" w:eastAsia="en-US" w:bidi="ar-SA"/>
      </w:rPr>
    </w:lvl>
  </w:abstractNum>
  <w:num w:numId="1" w16cid:durableId="1103526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734"/>
    <w:rsid w:val="001B42B2"/>
    <w:rsid w:val="003A5036"/>
    <w:rsid w:val="00B306FF"/>
    <w:rsid w:val="00C57734"/>
    <w:rsid w:val="00DE5EBF"/>
    <w:rsid w:val="00E7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452655"/>
  <w15:docId w15:val="{8F079421-341B-7249-AFD9-F3AC2E7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092" w:right="308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719" w:hanging="360"/>
    </w:pPr>
  </w:style>
  <w:style w:type="paragraph" w:customStyle="1" w:styleId="TableParagraph">
    <w:name w:val="Table Paragraph"/>
    <w:basedOn w:val="Normal"/>
    <w:uiPriority w:val="1"/>
    <w:qFormat/>
    <w:pPr>
      <w:spacing w:before="4" w:line="220" w:lineRule="exact"/>
      <w:ind w:left="116"/>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eltaDentalM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 #5970-1001,1099 SUMMARY</dc:title>
  <dc:creator>kglumm</dc:creator>
  <cp:lastModifiedBy>Goodin, Kim</cp:lastModifiedBy>
  <cp:revision>2</cp:revision>
  <dcterms:created xsi:type="dcterms:W3CDTF">2026-04-09T17:21:00Z</dcterms:created>
  <dcterms:modified xsi:type="dcterms:W3CDTF">2026-04-09T17:21:00Z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2026-03-13T00:00:00Z</vt:filetime>
  </property>
  <property fmtid="{D5CDD505-2E9C-101B-9397-08002B2CF9AE}" pid="3" name="Creator">
    <vt:lpwstr>Microsoft® Word for Microsoft 365</vt:lpwstr>
  </property>
  <property fmtid="{D5CDD505-2E9C-101B-9397-08002B2CF9AE}" pid="4" name="LastSaved">
    <vt:filetime>2026-04-08T00:00:00Z</vt:filetime>
  </property>
  <property fmtid="{D5CDD505-2E9C-101B-9397-08002B2CF9AE}" pid="5" name="MSIP_Label_83ca1fde-07af-4468-b418-4ff22b604c41_ActionId">
    <vt:lpwstr>abca4f77-fbf4-46d5-b5c9-ee9b4d2c07aa</vt:lpwstr>
  </property>
  <property fmtid="{D5CDD505-2E9C-101B-9397-08002B2CF9AE}" pid="6" name="MSIP_Label_83ca1fde-07af-4468-b418-4ff22b604c41_ContentBits">
    <vt:lpwstr>0</vt:lpwstr>
  </property>
  <property fmtid="{D5CDD505-2E9C-101B-9397-08002B2CF9AE}" pid="7" name="MSIP_Label_83ca1fde-07af-4468-b418-4ff22b604c41_Enabled">
    <vt:lpwstr>true</vt:lpwstr>
  </property>
  <property fmtid="{D5CDD505-2E9C-101B-9397-08002B2CF9AE}" pid="8" name="MSIP_Label_83ca1fde-07af-4468-b418-4ff22b604c41_Method">
    <vt:lpwstr>Standard</vt:lpwstr>
  </property>
  <property fmtid="{D5CDD505-2E9C-101B-9397-08002B2CF9AE}" pid="9" name="MSIP_Label_83ca1fde-07af-4468-b418-4ff22b604c41_Name">
    <vt:lpwstr>Internal</vt:lpwstr>
  </property>
  <property fmtid="{D5CDD505-2E9C-101B-9397-08002B2CF9AE}" pid="10" name="MSIP_Label_83ca1fde-07af-4468-b418-4ff22b604c41_SetDate">
    <vt:lpwstr>2026-03-13T17:04:07Z</vt:lpwstr>
  </property>
  <property fmtid="{D5CDD505-2E9C-101B-9397-08002B2CF9AE}" pid="11" name="MSIP_Label_83ca1fde-07af-4468-b418-4ff22b604c41_SiteId">
    <vt:lpwstr>0092ff14-2fb2-424d-9532-35fa5c10c50b</vt:lpwstr>
  </property>
  <property fmtid="{D5CDD505-2E9C-101B-9397-08002B2CF9AE}" pid="12" name="MSIP_Label_83ca1fde-07af-4468-b418-4ff22b604c41_Tag">
    <vt:lpwstr>10, 3, 0, 1</vt:lpwstr>
  </property>
  <property fmtid="{D5CDD505-2E9C-101B-9397-08002B2CF9AE}" pid="13" name="Producer">
    <vt:lpwstr>Microsoft® Word for Microsoft 365</vt:lpwstr>
  </property>
</Properties>
</file>